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74" w:rsidRDefault="00FC4851" w:rsidP="00FC4851">
      <w:pPr>
        <w:pStyle w:val="Balk1"/>
        <w:jc w:val="center"/>
      </w:pPr>
      <w:r>
        <w:t xml:space="preserve">Excel Uygulama </w:t>
      </w:r>
      <w:r w:rsidR="00341487">
        <w:t>Sorular</w:t>
      </w:r>
      <w:r>
        <w:t>ı</w:t>
      </w:r>
    </w:p>
    <w:p w:rsidR="00341487" w:rsidRDefault="00341487" w:rsidP="00341487">
      <w:pPr>
        <w:pStyle w:val="ListeParagraf"/>
        <w:numPr>
          <w:ilvl w:val="0"/>
          <w:numId w:val="2"/>
        </w:numPr>
      </w:pPr>
      <w:r>
        <w:t>Aşağıdaki tabloyu Excel’de hazırlayınız.</w:t>
      </w:r>
    </w:p>
    <w:tbl>
      <w:tblPr>
        <w:tblW w:w="5827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280"/>
        <w:gridCol w:w="1279"/>
        <w:gridCol w:w="1134"/>
        <w:gridCol w:w="1134"/>
      </w:tblGrid>
      <w:tr w:rsidR="00341487" w:rsidRPr="00341487" w:rsidTr="00341487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8064A2" w:fill="8064A2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</w:pPr>
            <w:r w:rsidRPr="00341487"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  <w:t>Malın Cinsi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8064A2" w:fill="8064A2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</w:pPr>
            <w:r w:rsidRPr="00341487"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  <w:t>Alış Fiyatı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8064A2" w:fill="8064A2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</w:pPr>
            <w:r w:rsidRPr="00341487"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  <w:t>Kâr Oranı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8064A2" w:fill="8064A2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</w:pPr>
            <w:r w:rsidRPr="00341487"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  <w:t>Satış Fiyatı</w:t>
            </w:r>
          </w:p>
        </w:tc>
      </w:tr>
      <w:tr w:rsidR="00341487" w:rsidRPr="00341487" w:rsidTr="00341487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341487">
              <w:rPr>
                <w:rFonts w:ascii="Calibri" w:eastAsia="Times New Roman" w:hAnsi="Calibri" w:cs="Times New Roman"/>
                <w:color w:val="000000"/>
                <w:lang w:eastAsia="tr-TR"/>
              </w:rPr>
              <w:t>Anakart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1487">
              <w:rPr>
                <w:rFonts w:ascii="Calibri" w:eastAsia="Times New Roman" w:hAnsi="Calibri" w:cs="Times New Roman"/>
                <w:color w:val="000000"/>
                <w:lang w:eastAsia="tr-TR"/>
              </w:rPr>
              <w:t>128,00 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41487" w:rsidRPr="00341487" w:rsidTr="00341487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1487">
              <w:rPr>
                <w:rFonts w:ascii="Calibri" w:eastAsia="Times New Roman" w:hAnsi="Calibri" w:cs="Times New Roman"/>
                <w:color w:val="000000"/>
                <w:lang w:eastAsia="tr-TR"/>
              </w:rPr>
              <w:t>İşlemci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1487">
              <w:rPr>
                <w:rFonts w:ascii="Calibri" w:eastAsia="Times New Roman" w:hAnsi="Calibri" w:cs="Times New Roman"/>
                <w:color w:val="000000"/>
                <w:lang w:eastAsia="tr-TR"/>
              </w:rPr>
              <w:t>220,00 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5E0EC" w:fill="E5E0EC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41487" w:rsidRPr="00341487" w:rsidTr="00341487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1487">
              <w:rPr>
                <w:rFonts w:ascii="Calibri" w:eastAsia="Times New Roman" w:hAnsi="Calibri" w:cs="Times New Roman"/>
                <w:color w:val="000000"/>
                <w:lang w:eastAsia="tr-TR"/>
              </w:rPr>
              <w:t>Sabit Disk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1487">
              <w:rPr>
                <w:rFonts w:ascii="Calibri" w:eastAsia="Times New Roman" w:hAnsi="Calibri" w:cs="Times New Roman"/>
                <w:color w:val="000000"/>
                <w:lang w:eastAsia="tr-TR"/>
              </w:rPr>
              <w:t>80,00 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41487" w:rsidRPr="00341487" w:rsidTr="00341487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1487">
              <w:rPr>
                <w:rFonts w:ascii="Calibri" w:eastAsia="Times New Roman" w:hAnsi="Calibri" w:cs="Times New Roman"/>
                <w:color w:val="000000"/>
                <w:lang w:eastAsia="tr-TR"/>
              </w:rPr>
              <w:t>Monitör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1487">
              <w:rPr>
                <w:rFonts w:ascii="Calibri" w:eastAsia="Times New Roman" w:hAnsi="Calibri" w:cs="Times New Roman"/>
                <w:color w:val="000000"/>
                <w:lang w:eastAsia="tr-TR"/>
              </w:rPr>
              <w:t>300,00 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5E0EC" w:fill="E5E0EC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41487" w:rsidRPr="00341487" w:rsidTr="00341487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1487">
              <w:rPr>
                <w:rFonts w:ascii="Calibri" w:eastAsia="Times New Roman" w:hAnsi="Calibri" w:cs="Times New Roman"/>
                <w:color w:val="000000"/>
                <w:lang w:eastAsia="tr-TR"/>
              </w:rPr>
              <w:t>Yazıcı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1487">
              <w:rPr>
                <w:rFonts w:ascii="Calibri" w:eastAsia="Times New Roman" w:hAnsi="Calibri" w:cs="Times New Roman"/>
                <w:color w:val="000000"/>
                <w:lang w:eastAsia="tr-TR"/>
              </w:rPr>
              <w:t>155,00 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41487" w:rsidRPr="00341487" w:rsidTr="00341487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1487">
              <w:rPr>
                <w:rFonts w:ascii="Calibri" w:eastAsia="Times New Roman" w:hAnsi="Calibri" w:cs="Times New Roman"/>
                <w:color w:val="000000"/>
                <w:lang w:eastAsia="tr-TR"/>
              </w:rPr>
              <w:t>Tarayıcı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1487">
              <w:rPr>
                <w:rFonts w:ascii="Calibri" w:eastAsia="Times New Roman" w:hAnsi="Calibri" w:cs="Times New Roman"/>
                <w:color w:val="000000"/>
                <w:lang w:eastAsia="tr-TR"/>
              </w:rPr>
              <w:t>136,00 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5E0EC" w:fill="E5E0EC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41487" w:rsidRPr="00341487" w:rsidTr="00341487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1487">
              <w:rPr>
                <w:rFonts w:ascii="Calibri" w:eastAsia="Times New Roman" w:hAnsi="Calibri" w:cs="Times New Roman"/>
                <w:color w:val="000000"/>
                <w:lang w:eastAsia="tr-TR"/>
              </w:rPr>
              <w:t>Klavye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1487">
              <w:rPr>
                <w:rFonts w:ascii="Calibri" w:eastAsia="Times New Roman" w:hAnsi="Calibri" w:cs="Times New Roman"/>
                <w:color w:val="000000"/>
                <w:lang w:eastAsia="tr-TR"/>
              </w:rPr>
              <w:t>10,00 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41487" w:rsidRPr="00341487" w:rsidTr="00341487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1487">
              <w:rPr>
                <w:rFonts w:ascii="Calibri" w:eastAsia="Times New Roman" w:hAnsi="Calibri" w:cs="Times New Roman"/>
                <w:color w:val="000000"/>
                <w:lang w:eastAsia="tr-TR"/>
              </w:rPr>
              <w:t>Fare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1487">
              <w:rPr>
                <w:rFonts w:ascii="Calibri" w:eastAsia="Times New Roman" w:hAnsi="Calibri" w:cs="Times New Roman"/>
                <w:color w:val="000000"/>
                <w:lang w:eastAsia="tr-TR"/>
              </w:rPr>
              <w:t>8,00 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5E0EC" w:fill="E5E0EC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41487" w:rsidRPr="00341487" w:rsidTr="00341487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1487">
              <w:rPr>
                <w:rFonts w:ascii="Calibri" w:eastAsia="Times New Roman" w:hAnsi="Calibri" w:cs="Times New Roman"/>
                <w:color w:val="000000"/>
                <w:lang w:eastAsia="tr-TR"/>
              </w:rPr>
              <w:t>Kasa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1487">
              <w:rPr>
                <w:rFonts w:ascii="Calibri" w:eastAsia="Times New Roman" w:hAnsi="Calibri" w:cs="Times New Roman"/>
                <w:color w:val="000000"/>
                <w:lang w:eastAsia="tr-TR"/>
              </w:rPr>
              <w:t>35,00 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C0DA" w:fill="CCC0DA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41487" w:rsidRPr="00341487" w:rsidTr="00341487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1487">
              <w:rPr>
                <w:rFonts w:ascii="Calibri" w:eastAsia="Times New Roman" w:hAnsi="Calibri" w:cs="Times New Roman"/>
                <w:color w:val="000000"/>
                <w:lang w:eastAsia="tr-TR"/>
              </w:rPr>
              <w:t>Kesintisiz Güç Kaynağı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1487">
              <w:rPr>
                <w:rFonts w:ascii="Calibri" w:eastAsia="Times New Roman" w:hAnsi="Calibri" w:cs="Times New Roman"/>
                <w:color w:val="000000"/>
                <w:lang w:eastAsia="tr-TR"/>
              </w:rPr>
              <w:t>150,00 TL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E5E0EC" w:fill="E5E0EC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41487" w:rsidRPr="00341487" w:rsidTr="00341487">
        <w:trPr>
          <w:trHeight w:val="300"/>
          <w:jc w:val="center"/>
        </w:trPr>
        <w:tc>
          <w:tcPr>
            <w:tcW w:w="228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8064A2" w:fill="8064A2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</w:pPr>
            <w:r w:rsidRPr="00341487"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  <w:t>Toplam</w:t>
            </w:r>
          </w:p>
        </w:tc>
        <w:tc>
          <w:tcPr>
            <w:tcW w:w="1279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8064A2" w:fill="8064A2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</w:pPr>
            <w:r w:rsidRPr="00341487"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  <w:t>1.222,00 TL</w:t>
            </w:r>
          </w:p>
        </w:tc>
        <w:tc>
          <w:tcPr>
            <w:tcW w:w="1134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8064A2" w:fill="8064A2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</w:pPr>
            <w:r w:rsidRPr="00341487"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  <w:t>0,00 TL</w:t>
            </w:r>
          </w:p>
        </w:tc>
        <w:tc>
          <w:tcPr>
            <w:tcW w:w="1134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8064A2" w:fill="8064A2"/>
            <w:noWrap/>
            <w:vAlign w:val="bottom"/>
            <w:hideMark/>
          </w:tcPr>
          <w:p w:rsidR="00341487" w:rsidRPr="00341487" w:rsidRDefault="00341487" w:rsidP="003414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</w:pPr>
            <w:r w:rsidRPr="00341487"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  <w:t>0,00 TL</w:t>
            </w:r>
          </w:p>
        </w:tc>
      </w:tr>
    </w:tbl>
    <w:p w:rsidR="00341487" w:rsidRDefault="00341487"/>
    <w:p w:rsidR="00341487" w:rsidRDefault="00341487" w:rsidP="00341487">
      <w:pPr>
        <w:pStyle w:val="ListeParagraf"/>
        <w:numPr>
          <w:ilvl w:val="0"/>
          <w:numId w:val="1"/>
        </w:numPr>
      </w:pPr>
      <w:r>
        <w:t xml:space="preserve">Tüm mallar için </w:t>
      </w:r>
      <w:r w:rsidRPr="00FC4851">
        <w:rPr>
          <w:b/>
        </w:rPr>
        <w:t>%25</w:t>
      </w:r>
      <w:r>
        <w:t xml:space="preserve"> </w:t>
      </w:r>
      <w:r w:rsidR="00FC4851">
        <w:t>k</w:t>
      </w:r>
      <w:r>
        <w:t>âr hesaplatınız.</w:t>
      </w:r>
    </w:p>
    <w:p w:rsidR="00341487" w:rsidRDefault="00341487" w:rsidP="00341487">
      <w:pPr>
        <w:pStyle w:val="ListeParagraf"/>
        <w:numPr>
          <w:ilvl w:val="0"/>
          <w:numId w:val="1"/>
        </w:numPr>
      </w:pPr>
      <w:r>
        <w:t xml:space="preserve">Alış Fiyatı ile </w:t>
      </w:r>
      <w:r w:rsidR="00FC4851">
        <w:t>k</w:t>
      </w:r>
      <w:r>
        <w:t>âr oranını toplayarak satış fiyatını elde ediniz.</w:t>
      </w:r>
    </w:p>
    <w:p w:rsidR="00B9486C" w:rsidRDefault="00B9486C" w:rsidP="00B9486C">
      <w:pPr>
        <w:pStyle w:val="ListeParagraf"/>
      </w:pPr>
    </w:p>
    <w:p w:rsidR="00341487" w:rsidRPr="00B9486C" w:rsidRDefault="00B9486C" w:rsidP="00B9486C">
      <w:pPr>
        <w:pStyle w:val="ListeParagraf"/>
        <w:numPr>
          <w:ilvl w:val="0"/>
          <w:numId w:val="2"/>
        </w:numPr>
      </w:pPr>
      <w:r>
        <w:t>Aşağıdaki tabloyu Excel’de hazırlayınız.</w:t>
      </w:r>
    </w:p>
    <w:tbl>
      <w:tblPr>
        <w:tblW w:w="9157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629"/>
        <w:gridCol w:w="1320"/>
        <w:gridCol w:w="1043"/>
        <w:gridCol w:w="992"/>
        <w:gridCol w:w="993"/>
        <w:gridCol w:w="1285"/>
        <w:gridCol w:w="1550"/>
        <w:gridCol w:w="1345"/>
      </w:tblGrid>
      <w:tr w:rsidR="00957F8C" w:rsidRPr="00405018" w:rsidTr="00EC0930">
        <w:trPr>
          <w:trHeight w:val="330"/>
          <w:jc w:val="center"/>
        </w:trPr>
        <w:tc>
          <w:tcPr>
            <w:tcW w:w="629" w:type="dxa"/>
            <w:vMerge w:val="restart"/>
            <w:tcBorders>
              <w:top w:val="single" w:sz="12" w:space="0" w:color="31849B"/>
              <w:left w:val="single" w:sz="12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320" w:type="dxa"/>
            <w:vMerge w:val="restart"/>
            <w:tcBorders>
              <w:top w:val="single" w:sz="12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tr-TR"/>
              </w:rPr>
              <w:t>ADI</w:t>
            </w:r>
          </w:p>
        </w:tc>
        <w:tc>
          <w:tcPr>
            <w:tcW w:w="1043" w:type="dxa"/>
            <w:vMerge w:val="restart"/>
            <w:tcBorders>
              <w:top w:val="single" w:sz="12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tr-TR"/>
              </w:rPr>
              <w:t>SINAV 1</w:t>
            </w:r>
          </w:p>
        </w:tc>
        <w:tc>
          <w:tcPr>
            <w:tcW w:w="992" w:type="dxa"/>
            <w:vMerge w:val="restart"/>
            <w:tcBorders>
              <w:top w:val="single" w:sz="12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tr-TR"/>
              </w:rPr>
              <w:t>SINAV 2</w:t>
            </w:r>
          </w:p>
        </w:tc>
        <w:tc>
          <w:tcPr>
            <w:tcW w:w="993" w:type="dxa"/>
            <w:vMerge w:val="restart"/>
            <w:tcBorders>
              <w:top w:val="single" w:sz="12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tr-TR"/>
              </w:rPr>
              <w:t>SINAV 3</w:t>
            </w:r>
          </w:p>
        </w:tc>
        <w:tc>
          <w:tcPr>
            <w:tcW w:w="1285" w:type="dxa"/>
            <w:vMerge w:val="restart"/>
            <w:tcBorders>
              <w:top w:val="single" w:sz="12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tr-TR"/>
              </w:rPr>
              <w:t>ORTALAMA</w:t>
            </w:r>
          </w:p>
        </w:tc>
        <w:tc>
          <w:tcPr>
            <w:tcW w:w="1550" w:type="dxa"/>
            <w:tcBorders>
              <w:top w:val="single" w:sz="12" w:space="0" w:color="31849B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tr-TR"/>
              </w:rPr>
              <w:t>SONUÇ</w:t>
            </w:r>
          </w:p>
        </w:tc>
        <w:tc>
          <w:tcPr>
            <w:tcW w:w="1345" w:type="dxa"/>
            <w:vMerge w:val="restart"/>
            <w:tcBorders>
              <w:top w:val="single" w:sz="12" w:space="0" w:color="31849B"/>
              <w:left w:val="single" w:sz="4" w:space="0" w:color="4F81BD" w:themeColor="accent1"/>
              <w:right w:val="single" w:sz="12" w:space="0" w:color="31849B"/>
            </w:tcBorders>
            <w:vAlign w:val="center"/>
          </w:tcPr>
          <w:p w:rsidR="00957F8C" w:rsidRPr="00405018" w:rsidRDefault="00957F8C" w:rsidP="00957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tr-TR"/>
              </w:rPr>
              <w:t>HARF NOTU</w:t>
            </w:r>
          </w:p>
        </w:tc>
      </w:tr>
      <w:tr w:rsidR="00957F8C" w:rsidRPr="00405018" w:rsidTr="00EC0930">
        <w:trPr>
          <w:trHeight w:val="285"/>
          <w:jc w:val="center"/>
        </w:trPr>
        <w:tc>
          <w:tcPr>
            <w:tcW w:w="629" w:type="dxa"/>
            <w:vMerge/>
            <w:tcBorders>
              <w:top w:val="single" w:sz="12" w:space="0" w:color="31849B"/>
              <w:left w:val="single" w:sz="12" w:space="0" w:color="31849B"/>
              <w:bottom w:val="single" w:sz="8" w:space="0" w:color="31849B"/>
              <w:right w:val="single" w:sz="8" w:space="0" w:color="31849B"/>
            </w:tcBorders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vMerge/>
            <w:tcBorders>
              <w:top w:val="single" w:sz="12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tr-TR"/>
              </w:rPr>
            </w:pPr>
          </w:p>
        </w:tc>
        <w:tc>
          <w:tcPr>
            <w:tcW w:w="1043" w:type="dxa"/>
            <w:vMerge/>
            <w:tcBorders>
              <w:top w:val="single" w:sz="12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12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vMerge/>
            <w:tcBorders>
              <w:top w:val="single" w:sz="12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vMerge/>
            <w:tcBorders>
              <w:top w:val="single" w:sz="12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31849B"/>
              <w:right w:val="single" w:sz="4" w:space="0" w:color="4F81BD" w:themeColor="accent1"/>
            </w:tcBorders>
            <w:shd w:val="clear" w:color="auto" w:fill="auto"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tr-TR"/>
              </w:rPr>
              <w:t>GEÇTİ / KALDI</w:t>
            </w:r>
          </w:p>
        </w:tc>
        <w:tc>
          <w:tcPr>
            <w:tcW w:w="1345" w:type="dxa"/>
            <w:vMerge/>
            <w:tcBorders>
              <w:left w:val="single" w:sz="4" w:space="0" w:color="4F81BD" w:themeColor="accent1"/>
              <w:bottom w:val="single" w:sz="8" w:space="0" w:color="31849B"/>
              <w:right w:val="single" w:sz="12" w:space="0" w:color="31849B"/>
            </w:tcBorders>
          </w:tcPr>
          <w:p w:rsidR="00957F8C" w:rsidRPr="00405018" w:rsidRDefault="00957F8C" w:rsidP="00957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849B"/>
                <w:sz w:val="20"/>
                <w:szCs w:val="20"/>
                <w:lang w:eastAsia="tr-TR"/>
              </w:rPr>
            </w:pPr>
          </w:p>
        </w:tc>
      </w:tr>
      <w:tr w:rsidR="00957F8C" w:rsidRPr="00405018" w:rsidTr="00EC0930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12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ESRA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501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31849B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501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4F81BD" w:themeColor="accent1"/>
              <w:bottom w:val="single" w:sz="8" w:space="0" w:color="31849B"/>
              <w:right w:val="single" w:sz="12" w:space="0" w:color="31849B"/>
            </w:tcBorders>
          </w:tcPr>
          <w:p w:rsidR="00957F8C" w:rsidRPr="00405018" w:rsidRDefault="00957F8C" w:rsidP="004050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57F8C" w:rsidRPr="00405018" w:rsidTr="00EC0930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12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AKIN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501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31849B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501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4F81BD" w:themeColor="accent1"/>
              <w:bottom w:val="single" w:sz="8" w:space="0" w:color="31849B"/>
              <w:right w:val="single" w:sz="12" w:space="0" w:color="31849B"/>
            </w:tcBorders>
          </w:tcPr>
          <w:p w:rsidR="00957F8C" w:rsidRPr="00405018" w:rsidRDefault="00957F8C" w:rsidP="004050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57F8C" w:rsidRPr="00405018" w:rsidTr="00EC0930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12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MERT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501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31849B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501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4F81BD" w:themeColor="accent1"/>
              <w:bottom w:val="single" w:sz="8" w:space="0" w:color="31849B"/>
              <w:right w:val="single" w:sz="12" w:space="0" w:color="31849B"/>
            </w:tcBorders>
          </w:tcPr>
          <w:p w:rsidR="00957F8C" w:rsidRPr="00405018" w:rsidRDefault="00957F8C" w:rsidP="004050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57F8C" w:rsidRPr="00405018" w:rsidTr="00EC0930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12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KÜBRA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501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31849B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501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4F81BD" w:themeColor="accent1"/>
              <w:bottom w:val="single" w:sz="8" w:space="0" w:color="31849B"/>
              <w:right w:val="single" w:sz="12" w:space="0" w:color="31849B"/>
            </w:tcBorders>
          </w:tcPr>
          <w:p w:rsidR="00957F8C" w:rsidRPr="00405018" w:rsidRDefault="00957F8C" w:rsidP="004050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57F8C" w:rsidRPr="00405018" w:rsidTr="00EC0930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12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FATİH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501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31849B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501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4F81BD" w:themeColor="accent1"/>
              <w:bottom w:val="single" w:sz="8" w:space="0" w:color="31849B"/>
              <w:right w:val="single" w:sz="12" w:space="0" w:color="31849B"/>
            </w:tcBorders>
          </w:tcPr>
          <w:p w:rsidR="00957F8C" w:rsidRPr="00405018" w:rsidRDefault="00957F8C" w:rsidP="004050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57F8C" w:rsidRPr="00405018" w:rsidTr="00EC0930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12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TARIK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501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31849B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501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4F81BD" w:themeColor="accent1"/>
              <w:bottom w:val="single" w:sz="8" w:space="0" w:color="31849B"/>
              <w:right w:val="single" w:sz="12" w:space="0" w:color="31849B"/>
            </w:tcBorders>
          </w:tcPr>
          <w:p w:rsidR="00957F8C" w:rsidRPr="00405018" w:rsidRDefault="00957F8C" w:rsidP="004050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57F8C" w:rsidRPr="00405018" w:rsidTr="00EC0930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12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ŞULE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501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31849B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501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4F81BD" w:themeColor="accent1"/>
              <w:bottom w:val="single" w:sz="8" w:space="0" w:color="31849B"/>
              <w:right w:val="single" w:sz="12" w:space="0" w:color="31849B"/>
            </w:tcBorders>
          </w:tcPr>
          <w:p w:rsidR="00957F8C" w:rsidRPr="00405018" w:rsidRDefault="00957F8C" w:rsidP="004050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57F8C" w:rsidRPr="00405018" w:rsidTr="00EC0930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12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ALİ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501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31849B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501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4F81BD" w:themeColor="accent1"/>
              <w:bottom w:val="single" w:sz="8" w:space="0" w:color="31849B"/>
              <w:right w:val="single" w:sz="12" w:space="0" w:color="31849B"/>
            </w:tcBorders>
          </w:tcPr>
          <w:p w:rsidR="00957F8C" w:rsidRPr="00405018" w:rsidRDefault="00957F8C" w:rsidP="004050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57F8C" w:rsidRPr="00405018" w:rsidTr="00EC0930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12" w:space="0" w:color="31849B"/>
              <w:bottom w:val="single" w:sz="12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METİN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12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12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501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12" w:space="0" w:color="31849B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4050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501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4F81BD" w:themeColor="accent1"/>
              <w:bottom w:val="single" w:sz="12" w:space="0" w:color="31849B"/>
              <w:right w:val="single" w:sz="12" w:space="0" w:color="31849B"/>
            </w:tcBorders>
          </w:tcPr>
          <w:p w:rsidR="00957F8C" w:rsidRPr="00405018" w:rsidRDefault="00957F8C" w:rsidP="004050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tbl>
      <w:tblPr>
        <w:tblpPr w:leftFromText="142" w:rightFromText="142" w:vertAnchor="text" w:horzAnchor="page" w:tblpX="6801" w:tblpY="494"/>
        <w:tblW w:w="3080" w:type="dxa"/>
        <w:tblCellMar>
          <w:left w:w="70" w:type="dxa"/>
          <w:right w:w="70" w:type="dxa"/>
        </w:tblCellMar>
        <w:tblLook w:val="04A0"/>
      </w:tblPr>
      <w:tblGrid>
        <w:gridCol w:w="1630"/>
        <w:gridCol w:w="1450"/>
      </w:tblGrid>
      <w:tr w:rsidR="00EC0930" w:rsidRPr="00405018" w:rsidTr="00A0335D">
        <w:trPr>
          <w:trHeight w:val="330"/>
        </w:trPr>
        <w:tc>
          <w:tcPr>
            <w:tcW w:w="1630" w:type="dxa"/>
            <w:tcBorders>
              <w:top w:val="single" w:sz="12" w:space="0" w:color="31849B"/>
              <w:left w:val="single" w:sz="12" w:space="0" w:color="31849B"/>
              <w:bottom w:val="single" w:sz="4" w:space="0" w:color="4F81BD" w:themeColor="accent1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EC0930" w:rsidRPr="00EC0930" w:rsidRDefault="00EC0930" w:rsidP="00A0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EC09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90-100</w:t>
            </w:r>
          </w:p>
        </w:tc>
        <w:tc>
          <w:tcPr>
            <w:tcW w:w="1450" w:type="dxa"/>
            <w:tcBorders>
              <w:top w:val="single" w:sz="12" w:space="0" w:color="31849B"/>
              <w:left w:val="nil"/>
              <w:bottom w:val="single" w:sz="4" w:space="0" w:color="4F81BD" w:themeColor="accent1"/>
              <w:right w:val="single" w:sz="12" w:space="0" w:color="31849B"/>
            </w:tcBorders>
            <w:shd w:val="clear" w:color="auto" w:fill="auto"/>
            <w:noWrap/>
            <w:vAlign w:val="center"/>
            <w:hideMark/>
          </w:tcPr>
          <w:p w:rsidR="00EC0930" w:rsidRPr="00A0335D" w:rsidRDefault="00EC0930" w:rsidP="00A0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A0335D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AA</w:t>
            </w:r>
          </w:p>
        </w:tc>
      </w:tr>
      <w:tr w:rsidR="00EC0930" w:rsidRPr="00405018" w:rsidTr="00A0335D">
        <w:trPr>
          <w:trHeight w:val="330"/>
        </w:trPr>
        <w:tc>
          <w:tcPr>
            <w:tcW w:w="1630" w:type="dxa"/>
            <w:tcBorders>
              <w:top w:val="single" w:sz="4" w:space="0" w:color="4F81BD" w:themeColor="accent1"/>
              <w:left w:val="single" w:sz="12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EC0930" w:rsidRPr="00EC0930" w:rsidRDefault="00EC0930" w:rsidP="00A0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EC09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80-89</w:t>
            </w:r>
          </w:p>
        </w:tc>
        <w:tc>
          <w:tcPr>
            <w:tcW w:w="1450" w:type="dxa"/>
            <w:tcBorders>
              <w:top w:val="single" w:sz="4" w:space="0" w:color="4F81BD" w:themeColor="accent1"/>
              <w:left w:val="nil"/>
              <w:bottom w:val="single" w:sz="8" w:space="0" w:color="31849B"/>
              <w:right w:val="single" w:sz="12" w:space="0" w:color="31849B"/>
            </w:tcBorders>
            <w:shd w:val="clear" w:color="auto" w:fill="auto"/>
            <w:noWrap/>
            <w:vAlign w:val="center"/>
            <w:hideMark/>
          </w:tcPr>
          <w:p w:rsidR="00EC0930" w:rsidRPr="00A0335D" w:rsidRDefault="00EC0930" w:rsidP="00A0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A0335D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BB</w:t>
            </w:r>
          </w:p>
        </w:tc>
      </w:tr>
      <w:tr w:rsidR="00EC0930" w:rsidRPr="00405018" w:rsidTr="00A0335D">
        <w:trPr>
          <w:trHeight w:val="315"/>
        </w:trPr>
        <w:tc>
          <w:tcPr>
            <w:tcW w:w="1630" w:type="dxa"/>
            <w:tcBorders>
              <w:top w:val="single" w:sz="8" w:space="0" w:color="31849B"/>
              <w:left w:val="single" w:sz="12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EC0930" w:rsidRPr="00EC0930" w:rsidRDefault="00EC0930" w:rsidP="00A0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EC09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70-79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31849B"/>
              <w:right w:val="single" w:sz="12" w:space="0" w:color="31849B"/>
            </w:tcBorders>
            <w:shd w:val="clear" w:color="auto" w:fill="auto"/>
            <w:noWrap/>
            <w:vAlign w:val="center"/>
            <w:hideMark/>
          </w:tcPr>
          <w:p w:rsidR="00EC0930" w:rsidRPr="00A0335D" w:rsidRDefault="00EC0930" w:rsidP="00A0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A0335D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CC</w:t>
            </w:r>
          </w:p>
        </w:tc>
      </w:tr>
      <w:tr w:rsidR="00EC0930" w:rsidRPr="00405018" w:rsidTr="00A0335D">
        <w:trPr>
          <w:trHeight w:val="315"/>
        </w:trPr>
        <w:tc>
          <w:tcPr>
            <w:tcW w:w="1630" w:type="dxa"/>
            <w:tcBorders>
              <w:top w:val="single" w:sz="8" w:space="0" w:color="31849B"/>
              <w:left w:val="single" w:sz="12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EC0930" w:rsidRPr="00EC0930" w:rsidRDefault="00EC0930" w:rsidP="00A0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EC09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60-69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31849B"/>
              <w:right w:val="single" w:sz="12" w:space="0" w:color="31849B"/>
            </w:tcBorders>
            <w:shd w:val="clear" w:color="auto" w:fill="auto"/>
            <w:noWrap/>
            <w:vAlign w:val="center"/>
            <w:hideMark/>
          </w:tcPr>
          <w:p w:rsidR="00EC0930" w:rsidRPr="00A0335D" w:rsidRDefault="00EC0930" w:rsidP="00A0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A0335D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DD</w:t>
            </w:r>
          </w:p>
        </w:tc>
      </w:tr>
      <w:tr w:rsidR="00EC0930" w:rsidRPr="00405018" w:rsidTr="00A0335D">
        <w:trPr>
          <w:trHeight w:val="315"/>
        </w:trPr>
        <w:tc>
          <w:tcPr>
            <w:tcW w:w="1630" w:type="dxa"/>
            <w:tcBorders>
              <w:top w:val="single" w:sz="8" w:space="0" w:color="31849B"/>
              <w:left w:val="single" w:sz="12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EC0930" w:rsidRPr="00EC0930" w:rsidRDefault="00322CEE" w:rsidP="00A0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50-5</w:t>
            </w:r>
            <w:r w:rsidR="00EC0930" w:rsidRPr="00EC09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4F81BD" w:themeColor="accent1"/>
              <w:right w:val="single" w:sz="12" w:space="0" w:color="31849B"/>
            </w:tcBorders>
            <w:shd w:val="clear" w:color="auto" w:fill="auto"/>
            <w:noWrap/>
            <w:vAlign w:val="center"/>
            <w:hideMark/>
          </w:tcPr>
          <w:p w:rsidR="00EC0930" w:rsidRPr="00A0335D" w:rsidRDefault="00EC0930" w:rsidP="00A0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A0335D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EE</w:t>
            </w:r>
          </w:p>
        </w:tc>
      </w:tr>
      <w:tr w:rsidR="00EC0930" w:rsidRPr="00405018" w:rsidTr="00A0335D">
        <w:trPr>
          <w:trHeight w:val="315"/>
        </w:trPr>
        <w:tc>
          <w:tcPr>
            <w:tcW w:w="1630" w:type="dxa"/>
            <w:tcBorders>
              <w:top w:val="single" w:sz="8" w:space="0" w:color="31849B"/>
              <w:left w:val="single" w:sz="12" w:space="0" w:color="31849B"/>
              <w:bottom w:val="single" w:sz="12" w:space="0" w:color="31849B"/>
              <w:right w:val="single" w:sz="8" w:space="0" w:color="31849B"/>
            </w:tcBorders>
            <w:shd w:val="clear" w:color="auto" w:fill="auto"/>
            <w:noWrap/>
            <w:vAlign w:val="center"/>
          </w:tcPr>
          <w:p w:rsidR="00EC0930" w:rsidRPr="00EC0930" w:rsidRDefault="00322CEE" w:rsidP="00A0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50 altı</w:t>
            </w:r>
          </w:p>
        </w:tc>
        <w:tc>
          <w:tcPr>
            <w:tcW w:w="1450" w:type="dxa"/>
            <w:tcBorders>
              <w:top w:val="single" w:sz="4" w:space="0" w:color="4F81BD" w:themeColor="accent1"/>
              <w:left w:val="nil"/>
              <w:bottom w:val="single" w:sz="12" w:space="0" w:color="31849B"/>
              <w:right w:val="single" w:sz="12" w:space="0" w:color="31849B"/>
            </w:tcBorders>
            <w:shd w:val="clear" w:color="auto" w:fill="auto"/>
            <w:noWrap/>
            <w:vAlign w:val="center"/>
          </w:tcPr>
          <w:p w:rsidR="00EC0930" w:rsidRPr="00A0335D" w:rsidRDefault="00EC0930" w:rsidP="00A0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</w:pPr>
            <w:r w:rsidRPr="00A0335D">
              <w:rPr>
                <w:rFonts w:ascii="Calibri" w:eastAsia="Times New Roman" w:hAnsi="Calibri" w:cs="Times New Roman"/>
                <w:b/>
                <w:color w:val="FF0000"/>
                <w:lang w:eastAsia="tr-TR"/>
              </w:rPr>
              <w:t>FF</w:t>
            </w:r>
          </w:p>
        </w:tc>
      </w:tr>
    </w:tbl>
    <w:p w:rsidR="00B9486C" w:rsidRDefault="00B9486C" w:rsidP="00341487"/>
    <w:tbl>
      <w:tblPr>
        <w:tblW w:w="3080" w:type="dxa"/>
        <w:tblInd w:w="833" w:type="dxa"/>
        <w:tblCellMar>
          <w:left w:w="70" w:type="dxa"/>
          <w:right w:w="70" w:type="dxa"/>
        </w:tblCellMar>
        <w:tblLook w:val="04A0"/>
      </w:tblPr>
      <w:tblGrid>
        <w:gridCol w:w="2200"/>
        <w:gridCol w:w="880"/>
      </w:tblGrid>
      <w:tr w:rsidR="00957F8C" w:rsidRPr="00405018" w:rsidTr="003A6A2B">
        <w:trPr>
          <w:trHeight w:val="330"/>
        </w:trPr>
        <w:tc>
          <w:tcPr>
            <w:tcW w:w="2200" w:type="dxa"/>
            <w:tcBorders>
              <w:top w:val="single" w:sz="12" w:space="0" w:color="31849B"/>
              <w:left w:val="single" w:sz="12" w:space="0" w:color="31849B"/>
              <w:bottom w:val="single" w:sz="4" w:space="0" w:color="4F81BD" w:themeColor="accent1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957F8C" w:rsidRPr="00405018" w:rsidRDefault="00957F8C" w:rsidP="00EC0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Genel Ortalama</w:t>
            </w:r>
          </w:p>
        </w:tc>
        <w:tc>
          <w:tcPr>
            <w:tcW w:w="880" w:type="dxa"/>
            <w:tcBorders>
              <w:top w:val="single" w:sz="12" w:space="0" w:color="31849B"/>
              <w:left w:val="nil"/>
              <w:bottom w:val="single" w:sz="4" w:space="0" w:color="4F81BD" w:themeColor="accent1"/>
              <w:right w:val="single" w:sz="12" w:space="0" w:color="31849B"/>
            </w:tcBorders>
            <w:shd w:val="clear" w:color="auto" w:fill="auto"/>
            <w:noWrap/>
            <w:vAlign w:val="bottom"/>
            <w:hideMark/>
          </w:tcPr>
          <w:p w:rsidR="00957F8C" w:rsidRPr="00405018" w:rsidRDefault="00957F8C" w:rsidP="00EC0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05018" w:rsidRPr="00405018" w:rsidTr="003A6A2B">
        <w:trPr>
          <w:trHeight w:val="330"/>
        </w:trPr>
        <w:tc>
          <w:tcPr>
            <w:tcW w:w="2200" w:type="dxa"/>
            <w:tcBorders>
              <w:top w:val="single" w:sz="4" w:space="0" w:color="4F81BD" w:themeColor="accent1"/>
              <w:left w:val="single" w:sz="12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405018" w:rsidRPr="00405018" w:rsidRDefault="00405018" w:rsidP="00EC0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En yüksek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ortalama</w:t>
            </w:r>
          </w:p>
        </w:tc>
        <w:tc>
          <w:tcPr>
            <w:tcW w:w="880" w:type="dxa"/>
            <w:tcBorders>
              <w:top w:val="single" w:sz="4" w:space="0" w:color="4F81BD" w:themeColor="accent1"/>
              <w:left w:val="nil"/>
              <w:bottom w:val="single" w:sz="8" w:space="0" w:color="31849B"/>
              <w:right w:val="single" w:sz="12" w:space="0" w:color="31849B"/>
            </w:tcBorders>
            <w:shd w:val="clear" w:color="auto" w:fill="auto"/>
            <w:noWrap/>
            <w:vAlign w:val="bottom"/>
            <w:hideMark/>
          </w:tcPr>
          <w:p w:rsidR="00405018" w:rsidRPr="00405018" w:rsidRDefault="00405018" w:rsidP="00EC0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501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05018" w:rsidRPr="00405018" w:rsidTr="003A6A2B">
        <w:trPr>
          <w:trHeight w:val="315"/>
        </w:trPr>
        <w:tc>
          <w:tcPr>
            <w:tcW w:w="2200" w:type="dxa"/>
            <w:tcBorders>
              <w:top w:val="single" w:sz="8" w:space="0" w:color="31849B"/>
              <w:left w:val="single" w:sz="12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405018" w:rsidRPr="00405018" w:rsidRDefault="00405018" w:rsidP="00EC0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En düşük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ortalama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31849B"/>
              <w:right w:val="single" w:sz="12" w:space="0" w:color="31849B"/>
            </w:tcBorders>
            <w:shd w:val="clear" w:color="auto" w:fill="auto"/>
            <w:noWrap/>
            <w:vAlign w:val="bottom"/>
            <w:hideMark/>
          </w:tcPr>
          <w:p w:rsidR="00405018" w:rsidRPr="00405018" w:rsidRDefault="00405018" w:rsidP="00EC0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501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05018" w:rsidRPr="00405018" w:rsidTr="003A6A2B">
        <w:trPr>
          <w:trHeight w:val="315"/>
        </w:trPr>
        <w:tc>
          <w:tcPr>
            <w:tcW w:w="2200" w:type="dxa"/>
            <w:tcBorders>
              <w:top w:val="single" w:sz="8" w:space="0" w:color="31849B"/>
              <w:left w:val="single" w:sz="12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405018" w:rsidRPr="00405018" w:rsidRDefault="00405018" w:rsidP="00EC0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Geçen Öğrenci Sayısı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31849B"/>
              <w:right w:val="single" w:sz="12" w:space="0" w:color="31849B"/>
            </w:tcBorders>
            <w:shd w:val="clear" w:color="auto" w:fill="auto"/>
            <w:noWrap/>
            <w:vAlign w:val="bottom"/>
            <w:hideMark/>
          </w:tcPr>
          <w:p w:rsidR="00405018" w:rsidRPr="00405018" w:rsidRDefault="00405018" w:rsidP="00EC0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501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05018" w:rsidRPr="00405018" w:rsidTr="003A6A2B">
        <w:trPr>
          <w:trHeight w:val="315"/>
        </w:trPr>
        <w:tc>
          <w:tcPr>
            <w:tcW w:w="2200" w:type="dxa"/>
            <w:tcBorders>
              <w:top w:val="single" w:sz="8" w:space="0" w:color="31849B"/>
              <w:left w:val="single" w:sz="12" w:space="0" w:color="31849B"/>
              <w:bottom w:val="single" w:sz="12" w:space="0" w:color="31849B"/>
              <w:right w:val="single" w:sz="8" w:space="0" w:color="31849B"/>
            </w:tcBorders>
            <w:shd w:val="clear" w:color="auto" w:fill="auto"/>
            <w:noWrap/>
            <w:vAlign w:val="center"/>
            <w:hideMark/>
          </w:tcPr>
          <w:p w:rsidR="00405018" w:rsidRPr="00405018" w:rsidRDefault="00405018" w:rsidP="00EC0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0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Kalan Öğrenci Sayısı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31849B"/>
              <w:right w:val="single" w:sz="12" w:space="0" w:color="31849B"/>
            </w:tcBorders>
            <w:shd w:val="clear" w:color="auto" w:fill="auto"/>
            <w:noWrap/>
            <w:vAlign w:val="bottom"/>
            <w:hideMark/>
          </w:tcPr>
          <w:p w:rsidR="00405018" w:rsidRPr="00405018" w:rsidRDefault="00405018" w:rsidP="00EC0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0501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405018" w:rsidRDefault="00405018" w:rsidP="00341487"/>
    <w:p w:rsidR="00957F8C" w:rsidRDefault="00957F8C" w:rsidP="00957F8C">
      <w:pPr>
        <w:pStyle w:val="ListeParagraf"/>
      </w:pPr>
    </w:p>
    <w:p w:rsidR="00957F8C" w:rsidRDefault="00B9486C" w:rsidP="00957F8C">
      <w:pPr>
        <w:pStyle w:val="ListeParagraf"/>
        <w:numPr>
          <w:ilvl w:val="0"/>
          <w:numId w:val="3"/>
        </w:numPr>
      </w:pPr>
      <w:r>
        <w:t xml:space="preserve">3 sınav notuna </w:t>
      </w:r>
      <w:r w:rsidR="00405018">
        <w:t>göre ortalamayı hesaplatınız.</w:t>
      </w:r>
    </w:p>
    <w:p w:rsidR="00B9486C" w:rsidRDefault="00405018" w:rsidP="00B9486C">
      <w:pPr>
        <w:pStyle w:val="ListeParagraf"/>
        <w:numPr>
          <w:ilvl w:val="0"/>
          <w:numId w:val="3"/>
        </w:numPr>
      </w:pPr>
      <w:r>
        <w:t>O</w:t>
      </w:r>
      <w:r w:rsidR="00B9486C">
        <w:t xml:space="preserve">rtalamayı virgülden sonra hiç basamak olmayacak şekilde </w:t>
      </w:r>
      <w:r w:rsidR="00B9486C" w:rsidRPr="00957F8C">
        <w:t>yuvarlayınız.</w:t>
      </w:r>
    </w:p>
    <w:p w:rsidR="00B9486C" w:rsidRDefault="00405018" w:rsidP="00B9486C">
      <w:pPr>
        <w:pStyle w:val="ListeParagraf"/>
        <w:numPr>
          <w:ilvl w:val="0"/>
          <w:numId w:val="3"/>
        </w:numPr>
      </w:pPr>
      <w:r>
        <w:t>Sonuç kısmında, ortalama 50 ya da 50’den yukarıysa “</w:t>
      </w:r>
      <w:r w:rsidRPr="00322CEE">
        <w:rPr>
          <w:b/>
        </w:rPr>
        <w:t>Geçti</w:t>
      </w:r>
      <w:r>
        <w:t>”, değilse “</w:t>
      </w:r>
      <w:r w:rsidRPr="00322CEE">
        <w:rPr>
          <w:b/>
        </w:rPr>
        <w:t>Kaldı</w:t>
      </w:r>
      <w:r>
        <w:t>” yazdırınız.</w:t>
      </w:r>
    </w:p>
    <w:p w:rsidR="00405018" w:rsidRDefault="00405018" w:rsidP="00B9486C">
      <w:pPr>
        <w:pStyle w:val="ListeParagraf"/>
        <w:numPr>
          <w:ilvl w:val="0"/>
          <w:numId w:val="3"/>
        </w:numPr>
      </w:pPr>
      <w:r>
        <w:t>“</w:t>
      </w:r>
      <w:r w:rsidRPr="00957F8C">
        <w:rPr>
          <w:b/>
          <w:color w:val="1F497D" w:themeColor="text2"/>
        </w:rPr>
        <w:t>Geçti</w:t>
      </w:r>
      <w:r>
        <w:t>” olanları mavi, “</w:t>
      </w:r>
      <w:r w:rsidRPr="00957F8C">
        <w:rPr>
          <w:b/>
          <w:color w:val="FF0000"/>
        </w:rPr>
        <w:t>Kaldı</w:t>
      </w:r>
      <w:r>
        <w:t>” olanları kırmızı yazı rengi ile biçimlendiriniz.</w:t>
      </w:r>
      <w:r w:rsidR="00322CEE">
        <w:t xml:space="preserve"> (Koşullu Biçimlendirme</w:t>
      </w:r>
      <w:r w:rsidR="00BD1BD8">
        <w:t xml:space="preserve"> kullanınız.</w:t>
      </w:r>
      <w:r w:rsidR="00322CEE">
        <w:t>)</w:t>
      </w:r>
    </w:p>
    <w:p w:rsidR="00EC0930" w:rsidRDefault="00EC0930" w:rsidP="00B9486C">
      <w:pPr>
        <w:pStyle w:val="ListeParagraf"/>
        <w:numPr>
          <w:ilvl w:val="0"/>
          <w:numId w:val="3"/>
        </w:numPr>
      </w:pPr>
      <w:r>
        <w:lastRenderedPageBreak/>
        <w:t>Yukarıdaki çizelgeye uygun olarak harf notunu hesaplatınız.</w:t>
      </w:r>
    </w:p>
    <w:p w:rsidR="00957F8C" w:rsidRDefault="00957F8C" w:rsidP="00B9486C">
      <w:pPr>
        <w:pStyle w:val="ListeParagraf"/>
        <w:numPr>
          <w:ilvl w:val="0"/>
          <w:numId w:val="3"/>
        </w:numPr>
      </w:pPr>
      <w:r>
        <w:t>Genel ortalamayı hesaplatınız.</w:t>
      </w:r>
    </w:p>
    <w:p w:rsidR="00405018" w:rsidRDefault="00405018" w:rsidP="00B9486C">
      <w:pPr>
        <w:pStyle w:val="ListeParagraf"/>
        <w:numPr>
          <w:ilvl w:val="0"/>
          <w:numId w:val="3"/>
        </w:numPr>
      </w:pPr>
      <w:r>
        <w:t>En yüksek ve en düşük ortalamayı bulunuz.</w:t>
      </w:r>
    </w:p>
    <w:p w:rsidR="00405018" w:rsidRDefault="00FC4851" w:rsidP="00B9486C">
      <w:pPr>
        <w:pStyle w:val="ListeParagraf"/>
        <w:numPr>
          <w:ilvl w:val="0"/>
          <w:numId w:val="3"/>
        </w:numPr>
      </w:pPr>
      <w:r w:rsidRPr="00957F8C">
        <w:t>Geçen ve kalan öğrenci sayıları</w:t>
      </w:r>
      <w:r>
        <w:t>nı hesaplatınız.</w:t>
      </w:r>
    </w:p>
    <w:p w:rsidR="00FC4851" w:rsidRDefault="00FC4851" w:rsidP="00B9486C">
      <w:pPr>
        <w:pStyle w:val="ListeParagraf"/>
        <w:numPr>
          <w:ilvl w:val="0"/>
          <w:numId w:val="3"/>
        </w:numPr>
      </w:pPr>
      <w:r>
        <w:t xml:space="preserve">Ada </w:t>
      </w:r>
      <w:r w:rsidR="00A0335D">
        <w:t xml:space="preserve">(yatay) </w:t>
      </w:r>
      <w:r>
        <w:t>ve ortalamaya</w:t>
      </w:r>
      <w:r w:rsidR="00A0335D">
        <w:t xml:space="preserve"> (düşey)</w:t>
      </w:r>
      <w:r>
        <w:t xml:space="preserve"> göre bir </w:t>
      </w:r>
      <w:r w:rsidRPr="00BD1BD8">
        <w:rPr>
          <w:b/>
        </w:rPr>
        <w:t>sütun grafiği</w:t>
      </w:r>
      <w:r>
        <w:t xml:space="preserve"> çizdiriniz.</w:t>
      </w:r>
    </w:p>
    <w:p w:rsidR="00A0335D" w:rsidRDefault="00A0335D" w:rsidP="00B9486C">
      <w:pPr>
        <w:pStyle w:val="ListeParagraf"/>
        <w:numPr>
          <w:ilvl w:val="0"/>
          <w:numId w:val="3"/>
        </w:numPr>
      </w:pPr>
      <w:r>
        <w:t xml:space="preserve">Ada (yatay) ve </w:t>
      </w:r>
      <w:r w:rsidR="00611DA6">
        <w:t>v</w:t>
      </w:r>
      <w:r>
        <w:t xml:space="preserve">ize </w:t>
      </w:r>
      <w:r w:rsidR="00611DA6">
        <w:t xml:space="preserve">- </w:t>
      </w:r>
      <w:r>
        <w:t>final notlarına (düşey) göre</w:t>
      </w:r>
      <w:r w:rsidR="00BD1BD8">
        <w:t xml:space="preserve"> bir</w:t>
      </w:r>
      <w:r>
        <w:t xml:space="preserve"> </w:t>
      </w:r>
      <w:r w:rsidRPr="00BD1BD8">
        <w:rPr>
          <w:b/>
        </w:rPr>
        <w:t>sütun grafi</w:t>
      </w:r>
      <w:r w:rsidR="00BD1BD8">
        <w:rPr>
          <w:b/>
        </w:rPr>
        <w:t>ği</w:t>
      </w:r>
      <w:r>
        <w:t xml:space="preserve"> çizdiriniz.</w:t>
      </w:r>
    </w:p>
    <w:p w:rsidR="00A0335D" w:rsidRDefault="00A0335D" w:rsidP="00B9486C">
      <w:pPr>
        <w:pStyle w:val="ListeParagraf"/>
        <w:numPr>
          <w:ilvl w:val="0"/>
          <w:numId w:val="3"/>
        </w:numPr>
      </w:pPr>
      <w:r>
        <w:t>Başarılı ve başarısız öğrenci sayılarına göre</w:t>
      </w:r>
      <w:r w:rsidR="00BD1BD8">
        <w:t xml:space="preserve"> bir</w:t>
      </w:r>
      <w:r>
        <w:t xml:space="preserve"> </w:t>
      </w:r>
      <w:r w:rsidRPr="00BD1BD8">
        <w:rPr>
          <w:b/>
        </w:rPr>
        <w:t>pasta grafi</w:t>
      </w:r>
      <w:r w:rsidR="00BD1BD8" w:rsidRPr="00BD1BD8">
        <w:rPr>
          <w:b/>
        </w:rPr>
        <w:t>ği</w:t>
      </w:r>
      <w:r>
        <w:t xml:space="preserve"> çizdiriniz.</w:t>
      </w:r>
    </w:p>
    <w:p w:rsidR="00707D06" w:rsidRDefault="00707D06" w:rsidP="00707D06">
      <w:pPr>
        <w:pStyle w:val="ListeParagraf"/>
      </w:pPr>
    </w:p>
    <w:p w:rsidR="00707D06" w:rsidRDefault="00707D06" w:rsidP="00707D06">
      <w:pPr>
        <w:pStyle w:val="ListeParagraf"/>
        <w:numPr>
          <w:ilvl w:val="0"/>
          <w:numId w:val="2"/>
        </w:numPr>
        <w:spacing w:before="240"/>
      </w:pPr>
      <w:proofErr w:type="gramStart"/>
      <w:r>
        <w:t>y</w:t>
      </w:r>
      <w:proofErr w:type="gramEnd"/>
      <w:r>
        <w:t xml:space="preserve"> = x</w:t>
      </w:r>
      <w:r>
        <w:rPr>
          <w:vertAlign w:val="superscript"/>
        </w:rPr>
        <w:t xml:space="preserve">2 </w:t>
      </w:r>
      <w:r>
        <w:t>- 3x + 1 denkleminin çizgi grafiğini [-10, 10] aralığında 1 birim adımlarla çizdiriniz.</w:t>
      </w:r>
    </w:p>
    <w:p w:rsidR="00FC4851" w:rsidRDefault="00FC4851" w:rsidP="00707D06">
      <w:pPr>
        <w:pStyle w:val="ListeParagraf"/>
        <w:ind w:left="360"/>
      </w:pPr>
    </w:p>
    <w:p w:rsidR="00707D06" w:rsidRDefault="00874DB3" w:rsidP="00052F2A">
      <w:pPr>
        <w:pStyle w:val="ListeParagraf"/>
        <w:numPr>
          <w:ilvl w:val="0"/>
          <w:numId w:val="2"/>
        </w:numPr>
      </w:pPr>
      <w:r>
        <w:t>Öğrencinin sınavdan aldığı puan girildiğinde, bu puana karşılık gelen notu ve derecesini yazdırınız.</w:t>
      </w:r>
    </w:p>
    <w:p w:rsidR="004D6D2C" w:rsidRDefault="004D6D2C" w:rsidP="004D6D2C">
      <w:pPr>
        <w:pStyle w:val="ListeParagraf"/>
      </w:pPr>
    </w:p>
    <w:tbl>
      <w:tblPr>
        <w:tblW w:w="532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300"/>
        <w:gridCol w:w="640"/>
        <w:gridCol w:w="960"/>
        <w:gridCol w:w="1660"/>
        <w:gridCol w:w="760"/>
      </w:tblGrid>
      <w:tr w:rsidR="004D6D2C" w:rsidRPr="004D6D2C" w:rsidTr="004D6D2C">
        <w:trPr>
          <w:trHeight w:val="330"/>
          <w:jc w:val="center"/>
        </w:trPr>
        <w:tc>
          <w:tcPr>
            <w:tcW w:w="1300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E46D0A"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b/>
                <w:bCs/>
                <w:color w:val="E46D0A"/>
                <w:lang w:eastAsia="tr-TR"/>
              </w:rPr>
              <w:t>Sınav Puanı</w:t>
            </w:r>
          </w:p>
        </w:tc>
        <w:tc>
          <w:tcPr>
            <w:tcW w:w="640" w:type="dxa"/>
            <w:tcBorders>
              <w:top w:val="single" w:sz="12" w:space="0" w:color="E46D0A"/>
              <w:left w:val="nil"/>
              <w:bottom w:val="single" w:sz="12" w:space="0" w:color="E46D0A"/>
              <w:right w:val="single" w:sz="12" w:space="0" w:color="E46D0A"/>
            </w:tcBorders>
            <w:shd w:val="clear" w:color="000000" w:fill="FFFF00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color w:val="000000"/>
                <w:lang w:eastAsia="tr-T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60" w:type="dxa"/>
            <w:tcBorders>
              <w:top w:val="single" w:sz="12" w:space="0" w:color="E46D0A"/>
              <w:left w:val="single" w:sz="12" w:space="0" w:color="E46D0A"/>
              <w:bottom w:val="single" w:sz="8" w:space="0" w:color="E46D0A"/>
              <w:right w:val="single" w:sz="8" w:space="0" w:color="E46D0A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E46D0A"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b/>
                <w:bCs/>
                <w:color w:val="E46D0A"/>
                <w:lang w:eastAsia="tr-TR"/>
              </w:rPr>
              <w:t>Notu</w:t>
            </w:r>
          </w:p>
        </w:tc>
        <w:tc>
          <w:tcPr>
            <w:tcW w:w="760" w:type="dxa"/>
            <w:tcBorders>
              <w:top w:val="single" w:sz="12" w:space="0" w:color="E46D0A"/>
              <w:left w:val="nil"/>
              <w:bottom w:val="single" w:sz="8" w:space="0" w:color="E46D0A"/>
              <w:right w:val="single" w:sz="12" w:space="0" w:color="E46D0A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i/>
                <w:iCs/>
                <w:color w:val="000000"/>
                <w:lang w:eastAsia="tr-TR"/>
              </w:rPr>
              <w:t>4</w:t>
            </w:r>
          </w:p>
        </w:tc>
      </w:tr>
      <w:tr w:rsidR="004D6D2C" w:rsidRPr="004D6D2C" w:rsidTr="004D6D2C">
        <w:trPr>
          <w:trHeight w:val="33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single" w:sz="12" w:space="0" w:color="E46D0A"/>
              <w:bottom w:val="single" w:sz="12" w:space="0" w:color="E46D0A"/>
              <w:right w:val="single" w:sz="8" w:space="0" w:color="E46D0A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E46D0A"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b/>
                <w:bCs/>
                <w:color w:val="E46D0A"/>
                <w:lang w:eastAsia="tr-TR"/>
              </w:rPr>
              <w:t>Başarı Derecesi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E46D0A"/>
              <w:right w:val="single" w:sz="12" w:space="0" w:color="E46D0A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i/>
                <w:iCs/>
                <w:color w:val="000000"/>
                <w:lang w:eastAsia="tr-TR"/>
              </w:rPr>
              <w:t>İyi</w:t>
            </w:r>
          </w:p>
        </w:tc>
      </w:tr>
    </w:tbl>
    <w:p w:rsidR="004D6D2C" w:rsidRDefault="004D6D2C" w:rsidP="004D6D2C"/>
    <w:tbl>
      <w:tblPr>
        <w:tblW w:w="402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007"/>
        <w:gridCol w:w="1093"/>
        <w:gridCol w:w="960"/>
        <w:gridCol w:w="960"/>
      </w:tblGrid>
      <w:tr w:rsidR="004D6D2C" w:rsidRPr="004D6D2C" w:rsidTr="004D6D2C">
        <w:trPr>
          <w:trHeight w:val="330"/>
          <w:jc w:val="center"/>
        </w:trPr>
        <w:tc>
          <w:tcPr>
            <w:tcW w:w="2100" w:type="dxa"/>
            <w:gridSpan w:val="2"/>
            <w:tcBorders>
              <w:top w:val="single" w:sz="12" w:space="0" w:color="E46D0A"/>
              <w:left w:val="single" w:sz="12" w:space="0" w:color="E46D0A"/>
              <w:bottom w:val="single" w:sz="8" w:space="0" w:color="E46D0A"/>
              <w:right w:val="single" w:sz="8" w:space="0" w:color="E46D0A"/>
            </w:tcBorders>
            <w:shd w:val="clear" w:color="000000" w:fill="FFC000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b/>
                <w:bCs/>
                <w:lang w:eastAsia="tr-TR"/>
              </w:rPr>
              <w:t>Puan Aralığı</w:t>
            </w:r>
          </w:p>
        </w:tc>
        <w:tc>
          <w:tcPr>
            <w:tcW w:w="960" w:type="dxa"/>
            <w:vMerge w:val="restart"/>
            <w:tcBorders>
              <w:top w:val="single" w:sz="12" w:space="0" w:color="E46D0A"/>
              <w:left w:val="single" w:sz="8" w:space="0" w:color="E46D0A"/>
              <w:bottom w:val="single" w:sz="8" w:space="0" w:color="E46D0A"/>
              <w:right w:val="single" w:sz="8" w:space="0" w:color="E46D0A"/>
            </w:tcBorders>
            <w:shd w:val="clear" w:color="000000" w:fill="FFC000"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b/>
                <w:bCs/>
                <w:lang w:eastAsia="tr-TR"/>
              </w:rPr>
              <w:t>Not Karşılığı</w:t>
            </w:r>
          </w:p>
        </w:tc>
        <w:tc>
          <w:tcPr>
            <w:tcW w:w="960" w:type="dxa"/>
            <w:vMerge w:val="restart"/>
            <w:tcBorders>
              <w:top w:val="single" w:sz="12" w:space="0" w:color="E46D0A"/>
              <w:left w:val="single" w:sz="8" w:space="0" w:color="E46D0A"/>
              <w:bottom w:val="single" w:sz="8" w:space="0" w:color="E46D0A"/>
              <w:right w:val="single" w:sz="12" w:space="0" w:color="E46D0A"/>
            </w:tcBorders>
            <w:shd w:val="clear" w:color="000000" w:fill="FFC000"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b/>
                <w:bCs/>
                <w:lang w:eastAsia="tr-TR"/>
              </w:rPr>
              <w:t>Başarı Derecesi</w:t>
            </w:r>
          </w:p>
        </w:tc>
      </w:tr>
      <w:tr w:rsidR="004D6D2C" w:rsidRPr="004D6D2C" w:rsidTr="004D6D2C">
        <w:trPr>
          <w:trHeight w:val="330"/>
          <w:jc w:val="center"/>
        </w:trPr>
        <w:tc>
          <w:tcPr>
            <w:tcW w:w="1007" w:type="dxa"/>
            <w:tcBorders>
              <w:top w:val="nil"/>
              <w:left w:val="single" w:sz="12" w:space="0" w:color="E46D0A"/>
              <w:bottom w:val="single" w:sz="8" w:space="0" w:color="E46D0A"/>
              <w:right w:val="single" w:sz="8" w:space="0" w:color="E46D0A"/>
            </w:tcBorders>
            <w:shd w:val="clear" w:color="000000" w:fill="FFC000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b/>
                <w:bCs/>
                <w:lang w:eastAsia="tr-TR"/>
              </w:rPr>
              <w:t>En Düşük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E46D0A"/>
              <w:right w:val="single" w:sz="8" w:space="0" w:color="E46D0A"/>
            </w:tcBorders>
            <w:shd w:val="clear" w:color="000000" w:fill="FFC000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b/>
                <w:bCs/>
                <w:lang w:eastAsia="tr-TR"/>
              </w:rPr>
              <w:t>En Yüksek</w:t>
            </w:r>
          </w:p>
        </w:tc>
        <w:tc>
          <w:tcPr>
            <w:tcW w:w="960" w:type="dxa"/>
            <w:vMerge/>
            <w:tcBorders>
              <w:top w:val="single" w:sz="12" w:space="0" w:color="E46D0A"/>
              <w:left w:val="single" w:sz="8" w:space="0" w:color="E46D0A"/>
              <w:bottom w:val="single" w:sz="8" w:space="0" w:color="E46D0A"/>
              <w:right w:val="single" w:sz="8" w:space="0" w:color="E46D0A"/>
            </w:tcBorders>
            <w:vAlign w:val="center"/>
            <w:hideMark/>
          </w:tcPr>
          <w:p w:rsidR="004D6D2C" w:rsidRPr="004D6D2C" w:rsidRDefault="004D6D2C" w:rsidP="004D6D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single" w:sz="12" w:space="0" w:color="E46D0A"/>
              <w:left w:val="single" w:sz="8" w:space="0" w:color="E46D0A"/>
              <w:bottom w:val="single" w:sz="8" w:space="0" w:color="E46D0A"/>
              <w:right w:val="single" w:sz="12" w:space="0" w:color="E46D0A"/>
            </w:tcBorders>
            <w:vAlign w:val="center"/>
            <w:hideMark/>
          </w:tcPr>
          <w:p w:rsidR="004D6D2C" w:rsidRPr="004D6D2C" w:rsidRDefault="004D6D2C" w:rsidP="004D6D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</w:p>
        </w:tc>
      </w:tr>
      <w:tr w:rsidR="004D6D2C" w:rsidRPr="004D6D2C" w:rsidTr="004D6D2C">
        <w:trPr>
          <w:trHeight w:val="330"/>
          <w:jc w:val="center"/>
        </w:trPr>
        <w:tc>
          <w:tcPr>
            <w:tcW w:w="1007" w:type="dxa"/>
            <w:tcBorders>
              <w:top w:val="nil"/>
              <w:left w:val="single" w:sz="12" w:space="0" w:color="E46D0A"/>
              <w:bottom w:val="single" w:sz="8" w:space="0" w:color="E46D0A"/>
              <w:right w:val="single" w:sz="8" w:space="0" w:color="E46D0A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E46D0A"/>
              <w:right w:val="single" w:sz="8" w:space="0" w:color="E46D0A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E46D0A"/>
              <w:right w:val="single" w:sz="8" w:space="0" w:color="E46D0A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E46D0A"/>
              <w:right w:val="single" w:sz="12" w:space="0" w:color="E46D0A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color w:val="000000"/>
                <w:lang w:eastAsia="tr-TR"/>
              </w:rPr>
              <w:t>Etkisiz</w:t>
            </w:r>
          </w:p>
        </w:tc>
      </w:tr>
      <w:tr w:rsidR="004D6D2C" w:rsidRPr="004D6D2C" w:rsidTr="004D6D2C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12" w:space="0" w:color="E46D0A"/>
              <w:bottom w:val="single" w:sz="8" w:space="0" w:color="E46D0A"/>
              <w:right w:val="single" w:sz="8" w:space="0" w:color="E46D0A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E46D0A"/>
              <w:right w:val="single" w:sz="8" w:space="0" w:color="E46D0A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color w:val="000000"/>
                <w:lang w:eastAsia="tr-TR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E46D0A"/>
              <w:right w:val="single" w:sz="8" w:space="0" w:color="E46D0A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E46D0A"/>
              <w:right w:val="single" w:sz="12" w:space="0" w:color="E46D0A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color w:val="000000"/>
                <w:lang w:eastAsia="tr-TR"/>
              </w:rPr>
              <w:t>Başarısız</w:t>
            </w:r>
          </w:p>
        </w:tc>
      </w:tr>
      <w:tr w:rsidR="004D6D2C" w:rsidRPr="004D6D2C" w:rsidTr="004D6D2C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12" w:space="0" w:color="E46D0A"/>
              <w:bottom w:val="single" w:sz="8" w:space="0" w:color="E46D0A"/>
              <w:right w:val="single" w:sz="8" w:space="0" w:color="E46D0A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color w:val="000000"/>
                <w:lang w:eastAsia="tr-TR"/>
              </w:rPr>
              <w:t>45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E46D0A"/>
              <w:right w:val="single" w:sz="8" w:space="0" w:color="E46D0A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color w:val="000000"/>
                <w:lang w:eastAsia="tr-TR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E46D0A"/>
              <w:right w:val="single" w:sz="8" w:space="0" w:color="E46D0A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E46D0A"/>
              <w:right w:val="single" w:sz="12" w:space="0" w:color="E46D0A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color w:val="000000"/>
                <w:lang w:eastAsia="tr-TR"/>
              </w:rPr>
              <w:t>Geçer</w:t>
            </w:r>
          </w:p>
        </w:tc>
      </w:tr>
      <w:tr w:rsidR="004D6D2C" w:rsidRPr="004D6D2C" w:rsidTr="004D6D2C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12" w:space="0" w:color="E46D0A"/>
              <w:bottom w:val="single" w:sz="8" w:space="0" w:color="E46D0A"/>
              <w:right w:val="single" w:sz="8" w:space="0" w:color="E46D0A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color w:val="000000"/>
                <w:lang w:eastAsia="tr-TR"/>
              </w:rPr>
              <w:t>55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E46D0A"/>
              <w:right w:val="single" w:sz="8" w:space="0" w:color="E46D0A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color w:val="000000"/>
                <w:lang w:eastAsia="tr-TR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E46D0A"/>
              <w:right w:val="single" w:sz="8" w:space="0" w:color="E46D0A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E46D0A"/>
              <w:right w:val="single" w:sz="12" w:space="0" w:color="E46D0A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color w:val="000000"/>
                <w:lang w:eastAsia="tr-TR"/>
              </w:rPr>
              <w:t>Orta</w:t>
            </w:r>
          </w:p>
        </w:tc>
      </w:tr>
      <w:tr w:rsidR="004D6D2C" w:rsidRPr="004D6D2C" w:rsidTr="004D6D2C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12" w:space="0" w:color="E46D0A"/>
              <w:bottom w:val="single" w:sz="8" w:space="0" w:color="E46D0A"/>
              <w:right w:val="single" w:sz="8" w:space="0" w:color="E46D0A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color w:val="000000"/>
                <w:lang w:eastAsia="tr-TR"/>
              </w:rPr>
              <w:t>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E46D0A"/>
              <w:right w:val="single" w:sz="8" w:space="0" w:color="E46D0A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color w:val="000000"/>
                <w:lang w:eastAsia="tr-TR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E46D0A"/>
              <w:right w:val="single" w:sz="8" w:space="0" w:color="E46D0A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E46D0A"/>
              <w:right w:val="single" w:sz="12" w:space="0" w:color="E46D0A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color w:val="000000"/>
                <w:lang w:eastAsia="tr-TR"/>
              </w:rPr>
              <w:t>İyi</w:t>
            </w:r>
          </w:p>
        </w:tc>
      </w:tr>
      <w:tr w:rsidR="004D6D2C" w:rsidRPr="004D6D2C" w:rsidTr="004D6D2C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12" w:space="0" w:color="E46D0A"/>
              <w:bottom w:val="single" w:sz="12" w:space="0" w:color="E46D0A"/>
              <w:right w:val="single" w:sz="8" w:space="0" w:color="E46D0A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color w:val="000000"/>
                <w:lang w:eastAsia="tr-TR"/>
              </w:rPr>
              <w:t>85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E46D0A"/>
              <w:right w:val="single" w:sz="8" w:space="0" w:color="E46D0A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E46D0A"/>
              <w:right w:val="single" w:sz="8" w:space="0" w:color="E46D0A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E46D0A"/>
              <w:right w:val="single" w:sz="12" w:space="0" w:color="E46D0A"/>
            </w:tcBorders>
            <w:shd w:val="clear" w:color="auto" w:fill="auto"/>
            <w:noWrap/>
            <w:vAlign w:val="bottom"/>
            <w:hideMark/>
          </w:tcPr>
          <w:p w:rsidR="004D6D2C" w:rsidRPr="004D6D2C" w:rsidRDefault="004D6D2C" w:rsidP="004D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D6D2C">
              <w:rPr>
                <w:rFonts w:ascii="Calibri" w:eastAsia="Times New Roman" w:hAnsi="Calibri" w:cs="Times New Roman"/>
                <w:color w:val="000000"/>
                <w:lang w:eastAsia="tr-TR"/>
              </w:rPr>
              <w:t>Pekiyi</w:t>
            </w:r>
          </w:p>
        </w:tc>
      </w:tr>
    </w:tbl>
    <w:p w:rsidR="004D6D2C" w:rsidRDefault="004D6D2C" w:rsidP="004D6D2C"/>
    <w:p w:rsidR="00874DB3" w:rsidRDefault="00897AA2" w:rsidP="00052F2A">
      <w:pPr>
        <w:pStyle w:val="ListeParagraf"/>
        <w:numPr>
          <w:ilvl w:val="0"/>
          <w:numId w:val="2"/>
        </w:numPr>
      </w:pPr>
      <w:r>
        <w:t>Aşağıdaki verileri Excel’e giriniz.</w:t>
      </w:r>
    </w:p>
    <w:tbl>
      <w:tblPr>
        <w:tblW w:w="6360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1000"/>
        <w:gridCol w:w="940"/>
        <w:gridCol w:w="880"/>
        <w:gridCol w:w="740"/>
        <w:gridCol w:w="1020"/>
        <w:gridCol w:w="817"/>
        <w:gridCol w:w="963"/>
      </w:tblGrid>
      <w:tr w:rsidR="00897AA2" w:rsidRPr="00897AA2" w:rsidTr="00897AA2">
        <w:trPr>
          <w:trHeight w:val="300"/>
          <w:jc w:val="center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Stok No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Kod No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Cins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Model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Üretici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Stok Aded</w:t>
            </w: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Fiyat</w:t>
            </w:r>
          </w:p>
        </w:tc>
      </w:tr>
      <w:tr w:rsidR="00897AA2" w:rsidRPr="00897AA2" w:rsidTr="00897AA2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Nokia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850</w:t>
            </w:r>
          </w:p>
        </w:tc>
      </w:tr>
      <w:tr w:rsidR="00897AA2" w:rsidRPr="00897AA2" w:rsidTr="00897AA2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Nokia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600</w:t>
            </w:r>
          </w:p>
        </w:tc>
      </w:tr>
      <w:tr w:rsidR="00897AA2" w:rsidRPr="00897AA2" w:rsidTr="00897AA2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Motorola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550</w:t>
            </w:r>
          </w:p>
        </w:tc>
      </w:tr>
      <w:tr w:rsidR="00897AA2" w:rsidRPr="00897AA2" w:rsidTr="00897AA2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Çağrı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Nokia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250</w:t>
            </w:r>
          </w:p>
        </w:tc>
      </w:tr>
      <w:tr w:rsidR="00897AA2" w:rsidRPr="00897AA2" w:rsidTr="00897AA2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Philips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480</w:t>
            </w:r>
          </w:p>
        </w:tc>
      </w:tr>
      <w:tr w:rsidR="00897AA2" w:rsidRPr="00897AA2" w:rsidTr="00897AA2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Nokia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560</w:t>
            </w:r>
          </w:p>
        </w:tc>
      </w:tr>
      <w:tr w:rsidR="00897AA2" w:rsidRPr="00897AA2" w:rsidTr="00897AA2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Motorola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330</w:t>
            </w:r>
          </w:p>
        </w:tc>
      </w:tr>
      <w:tr w:rsidR="00897AA2" w:rsidRPr="00897AA2" w:rsidTr="00897AA2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Çağrı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Philips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500</w:t>
            </w:r>
          </w:p>
        </w:tc>
      </w:tr>
      <w:tr w:rsidR="00897AA2" w:rsidRPr="00897AA2" w:rsidTr="00897AA2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Telsiz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Nokia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600</w:t>
            </w:r>
          </w:p>
        </w:tc>
      </w:tr>
      <w:tr w:rsidR="00897AA2" w:rsidRPr="00897AA2" w:rsidTr="00897AA2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Telsiz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Philips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250</w:t>
            </w:r>
          </w:p>
        </w:tc>
      </w:tr>
      <w:tr w:rsidR="00897AA2" w:rsidRPr="00897AA2" w:rsidTr="00897AA2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Telsiz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Motorola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400</w:t>
            </w:r>
          </w:p>
        </w:tc>
      </w:tr>
      <w:tr w:rsidR="00897AA2" w:rsidRPr="00897AA2" w:rsidTr="00897AA2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Telsiz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Nokia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850</w:t>
            </w:r>
          </w:p>
        </w:tc>
      </w:tr>
      <w:tr w:rsidR="00897AA2" w:rsidRPr="00897AA2" w:rsidTr="00897AA2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Radyo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Philips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560</w:t>
            </w:r>
          </w:p>
        </w:tc>
      </w:tr>
      <w:tr w:rsidR="00897AA2" w:rsidRPr="00897AA2" w:rsidTr="00897AA2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Motorola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AA2" w:rsidRPr="00897AA2" w:rsidRDefault="00897AA2" w:rsidP="0089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7A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400</w:t>
            </w:r>
          </w:p>
        </w:tc>
      </w:tr>
    </w:tbl>
    <w:p w:rsidR="00897AA2" w:rsidRDefault="00897AA2" w:rsidP="00897AA2">
      <w:pPr>
        <w:pStyle w:val="ListeParagraf"/>
        <w:ind w:left="360"/>
        <w:rPr>
          <w:rFonts w:ascii="Times New Roman" w:hAnsi="Times New Roman" w:cs="Times New Roman"/>
          <w:sz w:val="20"/>
          <w:szCs w:val="20"/>
        </w:rPr>
      </w:pPr>
    </w:p>
    <w:p w:rsidR="00897AA2" w:rsidRPr="00897AA2" w:rsidRDefault="00897AA2" w:rsidP="00897AA2">
      <w:pPr>
        <w:pStyle w:val="ListeParagraf"/>
        <w:numPr>
          <w:ilvl w:val="0"/>
          <w:numId w:val="4"/>
        </w:numPr>
        <w:rPr>
          <w:rFonts w:cs="Times New Roman"/>
        </w:rPr>
      </w:pPr>
      <w:r w:rsidRPr="00897AA2">
        <w:rPr>
          <w:rFonts w:cs="Times New Roman"/>
        </w:rPr>
        <w:t>Stokları kod numarasına göre A-</w:t>
      </w:r>
      <w:proofErr w:type="spellStart"/>
      <w:r w:rsidRPr="00897AA2">
        <w:rPr>
          <w:rFonts w:cs="Times New Roman"/>
        </w:rPr>
        <w:t>Z’ye</w:t>
      </w:r>
      <w:proofErr w:type="spellEnd"/>
      <w:r w:rsidRPr="00897AA2">
        <w:rPr>
          <w:rFonts w:cs="Times New Roman"/>
        </w:rPr>
        <w:t xml:space="preserve"> sıralayınız.</w:t>
      </w:r>
    </w:p>
    <w:p w:rsidR="00897AA2" w:rsidRPr="00897AA2" w:rsidRDefault="00897AA2" w:rsidP="00897AA2">
      <w:pPr>
        <w:pStyle w:val="ListeParagraf"/>
        <w:numPr>
          <w:ilvl w:val="0"/>
          <w:numId w:val="4"/>
        </w:numPr>
        <w:rPr>
          <w:rFonts w:cs="Times New Roman"/>
        </w:rPr>
      </w:pPr>
      <w:r w:rsidRPr="00897AA2">
        <w:rPr>
          <w:rFonts w:cs="Times New Roman"/>
        </w:rPr>
        <w:t xml:space="preserve">Stokları </w:t>
      </w:r>
      <w:proofErr w:type="gramStart"/>
      <w:r w:rsidRPr="00897AA2">
        <w:rPr>
          <w:rFonts w:cs="Times New Roman"/>
        </w:rPr>
        <w:t>adete</w:t>
      </w:r>
      <w:proofErr w:type="gramEnd"/>
      <w:r w:rsidRPr="00897AA2">
        <w:rPr>
          <w:rFonts w:cs="Times New Roman"/>
        </w:rPr>
        <w:t xml:space="preserve"> göre artan sırada, daha sonra adedi aynı olanları da üreticiye göre A-</w:t>
      </w:r>
      <w:proofErr w:type="spellStart"/>
      <w:r w:rsidRPr="00897AA2">
        <w:rPr>
          <w:rFonts w:cs="Times New Roman"/>
        </w:rPr>
        <w:t>Z’ye</w:t>
      </w:r>
      <w:proofErr w:type="spellEnd"/>
      <w:r w:rsidRPr="00897AA2">
        <w:rPr>
          <w:rFonts w:cs="Times New Roman"/>
        </w:rPr>
        <w:t xml:space="preserve"> sıralayınız.</w:t>
      </w:r>
    </w:p>
    <w:p w:rsidR="00897AA2" w:rsidRPr="00897AA2" w:rsidRDefault="00897AA2" w:rsidP="00897AA2">
      <w:pPr>
        <w:pStyle w:val="ListeParagraf"/>
        <w:numPr>
          <w:ilvl w:val="0"/>
          <w:numId w:val="4"/>
        </w:numPr>
        <w:rPr>
          <w:rFonts w:cs="Times New Roman"/>
        </w:rPr>
      </w:pPr>
      <w:r w:rsidRPr="00897AA2">
        <w:rPr>
          <w:rFonts w:cs="Times New Roman"/>
        </w:rPr>
        <w:t>Yalnızca telefon olan kayıtları listeleyiniz.</w:t>
      </w:r>
    </w:p>
    <w:p w:rsidR="00897AA2" w:rsidRPr="00897AA2" w:rsidRDefault="00897AA2" w:rsidP="00897AA2">
      <w:pPr>
        <w:pStyle w:val="ListeParagraf"/>
        <w:numPr>
          <w:ilvl w:val="0"/>
          <w:numId w:val="4"/>
        </w:numPr>
        <w:rPr>
          <w:rFonts w:cs="Times New Roman"/>
        </w:rPr>
      </w:pPr>
      <w:r w:rsidRPr="00897AA2">
        <w:rPr>
          <w:rFonts w:cs="Times New Roman"/>
        </w:rPr>
        <w:lastRenderedPageBreak/>
        <w:t>Üreticisi “Nokia” olan kayıtları listeleyiniz.</w:t>
      </w:r>
    </w:p>
    <w:p w:rsidR="00897AA2" w:rsidRPr="00897AA2" w:rsidRDefault="00897AA2" w:rsidP="00897AA2">
      <w:pPr>
        <w:pStyle w:val="ListeParagraf"/>
        <w:numPr>
          <w:ilvl w:val="0"/>
          <w:numId w:val="4"/>
        </w:numPr>
        <w:rPr>
          <w:rFonts w:cs="Times New Roman"/>
        </w:rPr>
      </w:pPr>
      <w:r w:rsidRPr="00897AA2">
        <w:rPr>
          <w:rFonts w:cs="Times New Roman"/>
        </w:rPr>
        <w:t>Fiyatı 500 TL’den büyük olan kayıtları listeleyiniz.</w:t>
      </w:r>
    </w:p>
    <w:p w:rsidR="00897AA2" w:rsidRPr="00897AA2" w:rsidRDefault="00897AA2" w:rsidP="00897AA2">
      <w:pPr>
        <w:pStyle w:val="ListeParagraf"/>
        <w:numPr>
          <w:ilvl w:val="0"/>
          <w:numId w:val="4"/>
        </w:numPr>
        <w:rPr>
          <w:rFonts w:cs="Times New Roman"/>
        </w:rPr>
      </w:pPr>
      <w:r w:rsidRPr="00897AA2">
        <w:rPr>
          <w:rFonts w:cs="Times New Roman"/>
        </w:rPr>
        <w:t xml:space="preserve">Adeti 10-15 arasında (10 ve 15 </w:t>
      </w:r>
      <w:proofErr w:type="gramStart"/>
      <w:r w:rsidRPr="00897AA2">
        <w:rPr>
          <w:rFonts w:cs="Times New Roman"/>
        </w:rPr>
        <w:t>dahil</w:t>
      </w:r>
      <w:proofErr w:type="gramEnd"/>
      <w:r w:rsidRPr="00897AA2">
        <w:rPr>
          <w:rFonts w:cs="Times New Roman"/>
        </w:rPr>
        <w:t>) olan kayıtları listeleyiniz.</w:t>
      </w:r>
    </w:p>
    <w:p w:rsidR="00897AA2" w:rsidRDefault="00897AA2" w:rsidP="00897AA2">
      <w:pPr>
        <w:pStyle w:val="ListeParagraf"/>
        <w:numPr>
          <w:ilvl w:val="0"/>
          <w:numId w:val="4"/>
        </w:numPr>
        <w:rPr>
          <w:rFonts w:cs="Times New Roman"/>
        </w:rPr>
      </w:pPr>
      <w:r w:rsidRPr="00897AA2">
        <w:rPr>
          <w:rFonts w:cs="Times New Roman"/>
        </w:rPr>
        <w:t>Modeli A3 ve A4 olan kayıtları listeleyiniz.</w:t>
      </w:r>
      <w:r w:rsidR="0002620D">
        <w:rPr>
          <w:rFonts w:cs="Times New Roman"/>
        </w:rPr>
        <w:br/>
      </w:r>
    </w:p>
    <w:p w:rsidR="00897AA2" w:rsidRDefault="0002620D" w:rsidP="0002620D">
      <w:pPr>
        <w:pStyle w:val="ListeParagraf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2620D">
        <w:rPr>
          <w:rFonts w:cstheme="minorHAnsi"/>
          <w:sz w:val="24"/>
          <w:szCs w:val="24"/>
        </w:rPr>
        <w:t xml:space="preserve">Şişmanlık sınırlarını saptamakta kullanılan formüllerden birisi Vücut Kitle Endeksi’dir. </w:t>
      </w:r>
      <w:r>
        <w:rPr>
          <w:rFonts w:cstheme="minorHAnsi"/>
          <w:sz w:val="24"/>
          <w:szCs w:val="24"/>
        </w:rPr>
        <w:t xml:space="preserve">Kişinin </w:t>
      </w:r>
      <w:r w:rsidRPr="0002620D">
        <w:rPr>
          <w:rFonts w:cstheme="minorHAnsi"/>
          <w:b/>
          <w:sz w:val="24"/>
          <w:szCs w:val="24"/>
        </w:rPr>
        <w:t>boyu</w:t>
      </w:r>
      <w:r>
        <w:rPr>
          <w:rFonts w:cstheme="minorHAnsi"/>
          <w:sz w:val="24"/>
          <w:szCs w:val="24"/>
        </w:rPr>
        <w:t xml:space="preserve"> (</w:t>
      </w:r>
      <w:r w:rsidRPr="0002620D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etre</w:t>
      </w:r>
      <w:r w:rsidRPr="0002620D">
        <w:rPr>
          <w:rFonts w:cstheme="minorHAnsi"/>
          <w:sz w:val="24"/>
          <w:szCs w:val="24"/>
        </w:rPr>
        <w:t xml:space="preserve"> cinsinden) ve </w:t>
      </w:r>
      <w:r w:rsidRPr="0002620D">
        <w:rPr>
          <w:rFonts w:cstheme="minorHAnsi"/>
          <w:b/>
          <w:sz w:val="24"/>
          <w:szCs w:val="24"/>
        </w:rPr>
        <w:t>ağırlığı</w:t>
      </w:r>
      <w:r w:rsidRPr="0002620D">
        <w:rPr>
          <w:rFonts w:cstheme="minorHAnsi"/>
          <w:sz w:val="24"/>
          <w:szCs w:val="24"/>
        </w:rPr>
        <w:t xml:space="preserve"> (kilogram cinsinden) Excel’e girildiğinde, Vücut Kitle Endeksi değerini</w:t>
      </w:r>
      <w:r w:rsidR="00BE376C">
        <w:rPr>
          <w:rFonts w:cstheme="minorHAnsi"/>
          <w:sz w:val="24"/>
          <w:szCs w:val="24"/>
        </w:rPr>
        <w:t xml:space="preserve"> aşağıda verilen formüle göre</w:t>
      </w:r>
      <w:r w:rsidRPr="0002620D">
        <w:rPr>
          <w:rFonts w:cstheme="minorHAnsi"/>
          <w:sz w:val="24"/>
          <w:szCs w:val="24"/>
        </w:rPr>
        <w:t xml:space="preserve"> hesaplayarak</w:t>
      </w:r>
      <w:r w:rsidR="00BE376C">
        <w:rPr>
          <w:rFonts w:cstheme="minorHAnsi"/>
          <w:sz w:val="24"/>
          <w:szCs w:val="24"/>
        </w:rPr>
        <w:t>, verilen</w:t>
      </w:r>
      <w:r w:rsidRPr="0002620D">
        <w:rPr>
          <w:rFonts w:cstheme="minorHAnsi"/>
          <w:sz w:val="24"/>
          <w:szCs w:val="24"/>
        </w:rPr>
        <w:t xml:space="preserve"> aralıklara göre yorumlayan Excel formülünü yazınız.</w:t>
      </w:r>
    </w:p>
    <w:p w:rsidR="0002620D" w:rsidRPr="0002620D" w:rsidRDefault="0002620D" w:rsidP="0002620D">
      <w:pPr>
        <w:pStyle w:val="ListeParagraf"/>
        <w:ind w:left="360"/>
        <w:jc w:val="center"/>
        <w:rPr>
          <w:rFonts w:cstheme="minorHAnsi"/>
          <w:b/>
          <w:sz w:val="32"/>
          <w:szCs w:val="32"/>
          <w:vertAlign w:val="superscript"/>
        </w:rPr>
      </w:pPr>
      <w:r w:rsidRPr="0002620D">
        <w:rPr>
          <w:rFonts w:cstheme="minorHAnsi"/>
          <w:b/>
          <w:sz w:val="32"/>
          <w:szCs w:val="32"/>
        </w:rPr>
        <w:t>Vücut Kitle Endeksi = Ağırlık / (Boy)</w:t>
      </w:r>
      <w:r w:rsidRPr="0002620D">
        <w:rPr>
          <w:rFonts w:cstheme="minorHAnsi"/>
          <w:b/>
          <w:sz w:val="32"/>
          <w:szCs w:val="32"/>
          <w:vertAlign w:val="superscript"/>
        </w:rPr>
        <w:t>2</w:t>
      </w:r>
    </w:p>
    <w:tbl>
      <w:tblPr>
        <w:tblW w:w="3759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006"/>
        <w:gridCol w:w="3814"/>
      </w:tblGrid>
      <w:tr w:rsidR="0002620D" w:rsidRPr="0002620D" w:rsidTr="0002620D">
        <w:trPr>
          <w:tblCellSpacing w:w="0" w:type="dxa"/>
          <w:jc w:val="center"/>
        </w:trPr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20D" w:rsidRPr="0002620D" w:rsidRDefault="0002620D" w:rsidP="000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VKE</w:t>
            </w:r>
            <w:r w:rsidRPr="0002620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 xml:space="preserve"> DEĞERİ</w:t>
            </w:r>
          </w:p>
        </w:tc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20D" w:rsidRPr="0002620D" w:rsidRDefault="0002620D" w:rsidP="000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620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DURUM</w:t>
            </w:r>
          </w:p>
        </w:tc>
      </w:tr>
      <w:tr w:rsidR="0002620D" w:rsidRPr="0002620D" w:rsidTr="0002620D">
        <w:trPr>
          <w:tblCellSpacing w:w="0" w:type="dxa"/>
          <w:jc w:val="center"/>
        </w:trPr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20D" w:rsidRPr="0002620D" w:rsidRDefault="0002620D" w:rsidP="000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2620D">
              <w:rPr>
                <w:rFonts w:ascii="Verdana" w:eastAsia="Times New Roman" w:hAnsi="Verdana" w:cs="Times New Roman"/>
                <w:bCs/>
                <w:sz w:val="18"/>
                <w:szCs w:val="18"/>
                <w:lang w:eastAsia="tr-TR"/>
              </w:rPr>
              <w:t>18.5 kg/m2’nin altında ise</w:t>
            </w:r>
          </w:p>
        </w:tc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20D" w:rsidRPr="0002620D" w:rsidRDefault="0002620D" w:rsidP="000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02620D">
              <w:rPr>
                <w:rFonts w:ascii="Verdana" w:eastAsia="Times New Roman" w:hAnsi="Verdana" w:cs="Times New Roman"/>
                <w:bCs/>
                <w:sz w:val="18"/>
                <w:szCs w:val="18"/>
                <w:lang w:eastAsia="tr-TR"/>
              </w:rPr>
              <w:t>zayıf</w:t>
            </w:r>
            <w:proofErr w:type="gramEnd"/>
            <w:r w:rsidRPr="0002620D">
              <w:rPr>
                <w:rFonts w:ascii="Verdana" w:eastAsia="Times New Roman" w:hAnsi="Verdana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02620D" w:rsidRPr="0002620D" w:rsidTr="0002620D">
        <w:trPr>
          <w:tblCellSpacing w:w="0" w:type="dxa"/>
          <w:jc w:val="center"/>
        </w:trPr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20D" w:rsidRPr="0002620D" w:rsidRDefault="0002620D" w:rsidP="000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2620D">
              <w:rPr>
                <w:rFonts w:ascii="Verdana" w:eastAsia="Times New Roman" w:hAnsi="Verdana" w:cs="Times New Roman"/>
                <w:bCs/>
                <w:sz w:val="18"/>
                <w:szCs w:val="18"/>
                <w:lang w:eastAsia="tr-TR"/>
              </w:rPr>
              <w:t>18.5-</w:t>
            </w:r>
            <w:proofErr w:type="gramStart"/>
            <w:r w:rsidRPr="0002620D">
              <w:rPr>
                <w:rFonts w:ascii="Verdana" w:eastAsia="Times New Roman" w:hAnsi="Verdana" w:cs="Times New Roman"/>
                <w:bCs/>
                <w:sz w:val="18"/>
                <w:szCs w:val="18"/>
                <w:lang w:eastAsia="tr-TR"/>
              </w:rPr>
              <w:t>24.9</w:t>
            </w:r>
            <w:proofErr w:type="gramEnd"/>
            <w:r w:rsidRPr="0002620D">
              <w:rPr>
                <w:rFonts w:ascii="Verdana" w:eastAsia="Times New Roman" w:hAnsi="Verdana" w:cs="Times New Roman"/>
                <w:bCs/>
                <w:sz w:val="18"/>
                <w:szCs w:val="18"/>
                <w:lang w:eastAsia="tr-TR"/>
              </w:rPr>
              <w:t xml:space="preserve"> kg/m2 arasında ise</w:t>
            </w:r>
          </w:p>
        </w:tc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20D" w:rsidRPr="0002620D" w:rsidRDefault="0002620D" w:rsidP="000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02620D">
              <w:rPr>
                <w:rFonts w:ascii="Verdana" w:eastAsia="Times New Roman" w:hAnsi="Verdana" w:cs="Times New Roman"/>
                <w:bCs/>
                <w:sz w:val="18"/>
                <w:szCs w:val="18"/>
                <w:lang w:eastAsia="tr-TR"/>
              </w:rPr>
              <w:t>normal</w:t>
            </w:r>
            <w:proofErr w:type="gramEnd"/>
            <w:r w:rsidRPr="0002620D">
              <w:rPr>
                <w:rFonts w:ascii="Verdana" w:eastAsia="Times New Roman" w:hAnsi="Verdana" w:cs="Times New Roman"/>
                <w:bCs/>
                <w:sz w:val="18"/>
                <w:szCs w:val="18"/>
                <w:lang w:eastAsia="tr-TR"/>
              </w:rPr>
              <w:t xml:space="preserve"> kilolu</w:t>
            </w:r>
          </w:p>
        </w:tc>
      </w:tr>
      <w:tr w:rsidR="0002620D" w:rsidRPr="0002620D" w:rsidTr="0002620D">
        <w:trPr>
          <w:tblCellSpacing w:w="0" w:type="dxa"/>
          <w:jc w:val="center"/>
        </w:trPr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20D" w:rsidRPr="0002620D" w:rsidRDefault="0002620D" w:rsidP="000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2620D">
              <w:rPr>
                <w:rFonts w:ascii="Verdana" w:eastAsia="Times New Roman" w:hAnsi="Verdana" w:cs="Times New Roman"/>
                <w:bCs/>
                <w:sz w:val="18"/>
                <w:szCs w:val="18"/>
                <w:lang w:eastAsia="tr-TR"/>
              </w:rPr>
              <w:t>25-</w:t>
            </w:r>
            <w:proofErr w:type="gramStart"/>
            <w:r w:rsidRPr="0002620D">
              <w:rPr>
                <w:rFonts w:ascii="Verdana" w:eastAsia="Times New Roman" w:hAnsi="Verdana" w:cs="Times New Roman"/>
                <w:bCs/>
                <w:sz w:val="18"/>
                <w:szCs w:val="18"/>
                <w:lang w:eastAsia="tr-TR"/>
              </w:rPr>
              <w:t>29.9</w:t>
            </w:r>
            <w:proofErr w:type="gramEnd"/>
            <w:r w:rsidRPr="0002620D">
              <w:rPr>
                <w:rFonts w:ascii="Verdana" w:eastAsia="Times New Roman" w:hAnsi="Verdana" w:cs="Times New Roman"/>
                <w:bCs/>
                <w:sz w:val="18"/>
                <w:szCs w:val="18"/>
                <w:lang w:eastAsia="tr-TR"/>
              </w:rPr>
              <w:t xml:space="preserve"> kg/m2 arasında ise</w:t>
            </w:r>
          </w:p>
        </w:tc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20D" w:rsidRPr="0002620D" w:rsidRDefault="0002620D" w:rsidP="000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02620D">
              <w:rPr>
                <w:rFonts w:ascii="Verdana" w:eastAsia="Times New Roman" w:hAnsi="Verdana" w:cs="Times New Roman"/>
                <w:bCs/>
                <w:sz w:val="18"/>
                <w:szCs w:val="18"/>
                <w:lang w:eastAsia="tr-TR"/>
              </w:rPr>
              <w:t>hafif</w:t>
            </w:r>
            <w:proofErr w:type="gramEnd"/>
            <w:r w:rsidRPr="0002620D">
              <w:rPr>
                <w:rFonts w:ascii="Verdana" w:eastAsia="Times New Roman" w:hAnsi="Verdana" w:cs="Times New Roman"/>
                <w:bCs/>
                <w:sz w:val="18"/>
                <w:szCs w:val="18"/>
                <w:lang w:eastAsia="tr-TR"/>
              </w:rPr>
              <w:t xml:space="preserve"> şişman (fazla kilolu)</w:t>
            </w:r>
          </w:p>
        </w:tc>
      </w:tr>
      <w:tr w:rsidR="0002620D" w:rsidRPr="0002620D" w:rsidTr="0002620D">
        <w:trPr>
          <w:tblCellSpacing w:w="0" w:type="dxa"/>
          <w:jc w:val="center"/>
        </w:trPr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20D" w:rsidRPr="0002620D" w:rsidRDefault="0002620D" w:rsidP="000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2620D">
              <w:rPr>
                <w:rFonts w:ascii="Verdana" w:eastAsia="Times New Roman" w:hAnsi="Verdana" w:cs="Times New Roman"/>
                <w:bCs/>
                <w:sz w:val="18"/>
                <w:szCs w:val="18"/>
                <w:lang w:eastAsia="tr-TR"/>
              </w:rPr>
              <w:t>30-</w:t>
            </w:r>
            <w:proofErr w:type="gramStart"/>
            <w:r w:rsidRPr="0002620D">
              <w:rPr>
                <w:rFonts w:ascii="Verdana" w:eastAsia="Times New Roman" w:hAnsi="Verdana" w:cs="Times New Roman"/>
                <w:bCs/>
                <w:sz w:val="18"/>
                <w:szCs w:val="18"/>
                <w:lang w:eastAsia="tr-TR"/>
              </w:rPr>
              <w:t>34.9</w:t>
            </w:r>
            <w:proofErr w:type="gramEnd"/>
            <w:r w:rsidRPr="0002620D">
              <w:rPr>
                <w:rFonts w:ascii="Verdana" w:eastAsia="Times New Roman" w:hAnsi="Verdana" w:cs="Times New Roman"/>
                <w:bCs/>
                <w:sz w:val="18"/>
                <w:szCs w:val="18"/>
                <w:lang w:eastAsia="tr-TR"/>
              </w:rPr>
              <w:t xml:space="preserve"> kg/m2 arasında ise </w:t>
            </w:r>
          </w:p>
        </w:tc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20D" w:rsidRPr="0002620D" w:rsidRDefault="0002620D" w:rsidP="000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02620D">
              <w:rPr>
                <w:rFonts w:ascii="Verdana" w:eastAsia="Times New Roman" w:hAnsi="Verdana" w:cs="Times New Roman"/>
                <w:bCs/>
                <w:sz w:val="18"/>
                <w:szCs w:val="18"/>
                <w:lang w:eastAsia="tr-TR"/>
              </w:rPr>
              <w:t>orta</w:t>
            </w:r>
            <w:proofErr w:type="gramEnd"/>
            <w:r w:rsidRPr="0002620D">
              <w:rPr>
                <w:rFonts w:ascii="Verdana" w:eastAsia="Times New Roman" w:hAnsi="Verdana" w:cs="Times New Roman"/>
                <w:bCs/>
                <w:sz w:val="18"/>
                <w:szCs w:val="18"/>
                <w:lang w:eastAsia="tr-TR"/>
              </w:rPr>
              <w:t xml:space="preserve"> derecede şişman (I.Derece)</w:t>
            </w:r>
          </w:p>
        </w:tc>
      </w:tr>
      <w:tr w:rsidR="0002620D" w:rsidRPr="0002620D" w:rsidTr="0002620D">
        <w:trPr>
          <w:tblCellSpacing w:w="0" w:type="dxa"/>
          <w:jc w:val="center"/>
        </w:trPr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20D" w:rsidRPr="0002620D" w:rsidRDefault="0002620D" w:rsidP="000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2620D">
              <w:rPr>
                <w:rFonts w:ascii="Verdana" w:eastAsia="Times New Roman" w:hAnsi="Verdana" w:cs="Times New Roman"/>
                <w:bCs/>
                <w:sz w:val="18"/>
                <w:szCs w:val="18"/>
                <w:lang w:eastAsia="tr-TR"/>
              </w:rPr>
              <w:t>35-</w:t>
            </w:r>
            <w:proofErr w:type="gramStart"/>
            <w:r w:rsidRPr="0002620D">
              <w:rPr>
                <w:rFonts w:ascii="Verdana" w:eastAsia="Times New Roman" w:hAnsi="Verdana" w:cs="Times New Roman"/>
                <w:bCs/>
                <w:sz w:val="18"/>
                <w:szCs w:val="18"/>
                <w:lang w:eastAsia="tr-TR"/>
              </w:rPr>
              <w:t>39.9</w:t>
            </w:r>
            <w:proofErr w:type="gramEnd"/>
            <w:r w:rsidRPr="0002620D">
              <w:rPr>
                <w:rFonts w:ascii="Verdana" w:eastAsia="Times New Roman" w:hAnsi="Verdana" w:cs="Times New Roman"/>
                <w:bCs/>
                <w:sz w:val="18"/>
                <w:szCs w:val="18"/>
                <w:lang w:eastAsia="tr-TR"/>
              </w:rPr>
              <w:t xml:space="preserve"> kg/m2 arasında ise </w:t>
            </w:r>
          </w:p>
        </w:tc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20D" w:rsidRPr="0002620D" w:rsidRDefault="0002620D" w:rsidP="000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2620D">
              <w:rPr>
                <w:rFonts w:ascii="Verdana" w:eastAsia="Times New Roman" w:hAnsi="Verdana" w:cs="Times New Roman"/>
                <w:bCs/>
                <w:sz w:val="18"/>
                <w:szCs w:val="18"/>
                <w:lang w:eastAsia="tr-TR"/>
              </w:rPr>
              <w:t>ağır derecede şişman (</w:t>
            </w:r>
            <w:proofErr w:type="gramStart"/>
            <w:r w:rsidRPr="0002620D">
              <w:rPr>
                <w:rFonts w:ascii="Verdana" w:eastAsia="Times New Roman" w:hAnsi="Verdana" w:cs="Times New Roman"/>
                <w:bCs/>
                <w:sz w:val="18"/>
                <w:szCs w:val="18"/>
                <w:lang w:eastAsia="tr-TR"/>
              </w:rPr>
              <w:t>II.Derece</w:t>
            </w:r>
            <w:proofErr w:type="gramEnd"/>
            <w:r w:rsidRPr="0002620D">
              <w:rPr>
                <w:rFonts w:ascii="Verdana" w:eastAsia="Times New Roman" w:hAnsi="Verdana" w:cs="Times New Roman"/>
                <w:bCs/>
                <w:sz w:val="18"/>
                <w:szCs w:val="18"/>
                <w:lang w:eastAsia="tr-TR"/>
              </w:rPr>
              <w:t>)</w:t>
            </w:r>
          </w:p>
        </w:tc>
      </w:tr>
      <w:tr w:rsidR="0002620D" w:rsidRPr="0002620D" w:rsidTr="0002620D">
        <w:trPr>
          <w:tblCellSpacing w:w="0" w:type="dxa"/>
          <w:jc w:val="center"/>
        </w:trPr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20D" w:rsidRPr="0002620D" w:rsidRDefault="0002620D" w:rsidP="000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2620D">
              <w:rPr>
                <w:rFonts w:ascii="Verdana" w:eastAsia="Times New Roman" w:hAnsi="Verdana" w:cs="Times New Roman"/>
                <w:bCs/>
                <w:sz w:val="18"/>
                <w:szCs w:val="18"/>
                <w:lang w:eastAsia="tr-TR"/>
              </w:rPr>
              <w:t xml:space="preserve">40 kg/m2 üzerinde ise </w:t>
            </w:r>
          </w:p>
        </w:tc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20D" w:rsidRPr="0002620D" w:rsidRDefault="0002620D" w:rsidP="000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2620D">
              <w:rPr>
                <w:rFonts w:ascii="Verdana" w:eastAsia="Times New Roman" w:hAnsi="Verdana" w:cs="Times New Roman"/>
                <w:bCs/>
                <w:sz w:val="18"/>
                <w:szCs w:val="18"/>
                <w:lang w:eastAsia="tr-TR"/>
              </w:rPr>
              <w:t>çok a</w:t>
            </w:r>
            <w:r w:rsidR="00BE376C">
              <w:rPr>
                <w:rFonts w:ascii="Verdana" w:eastAsia="Times New Roman" w:hAnsi="Verdana" w:cs="Times New Roman"/>
                <w:bCs/>
                <w:sz w:val="18"/>
                <w:szCs w:val="18"/>
                <w:lang w:eastAsia="tr-TR"/>
              </w:rPr>
              <w:t>ğır derecede şişman (</w:t>
            </w:r>
            <w:proofErr w:type="gramStart"/>
            <w:r w:rsidR="00BE376C">
              <w:rPr>
                <w:rFonts w:ascii="Verdana" w:eastAsia="Times New Roman" w:hAnsi="Verdana" w:cs="Times New Roman"/>
                <w:bCs/>
                <w:sz w:val="18"/>
                <w:szCs w:val="18"/>
                <w:lang w:eastAsia="tr-TR"/>
              </w:rPr>
              <w:t>III.Derece</w:t>
            </w:r>
            <w:proofErr w:type="gramEnd"/>
            <w:r w:rsidR="00BE376C">
              <w:rPr>
                <w:rFonts w:ascii="Verdana" w:eastAsia="Times New Roman" w:hAnsi="Verdana" w:cs="Times New Roman"/>
                <w:bCs/>
                <w:sz w:val="18"/>
                <w:szCs w:val="18"/>
                <w:lang w:eastAsia="tr-TR"/>
              </w:rPr>
              <w:t>)</w:t>
            </w:r>
          </w:p>
        </w:tc>
      </w:tr>
    </w:tbl>
    <w:p w:rsidR="0002620D" w:rsidRPr="0002620D" w:rsidRDefault="0002620D" w:rsidP="0002620D">
      <w:pPr>
        <w:pStyle w:val="ListeParagraf"/>
        <w:ind w:left="360"/>
        <w:rPr>
          <w:rFonts w:ascii="Times New Roman" w:hAnsi="Times New Roman" w:cs="Times New Roman"/>
          <w:sz w:val="20"/>
          <w:szCs w:val="20"/>
        </w:rPr>
      </w:pPr>
    </w:p>
    <w:sectPr w:rsidR="0002620D" w:rsidRPr="0002620D" w:rsidSect="00F87D1E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8709C"/>
    <w:multiLevelType w:val="hybridMultilevel"/>
    <w:tmpl w:val="BBDEE83C"/>
    <w:lvl w:ilvl="0" w:tplc="EDDCA1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F3F95"/>
    <w:multiLevelType w:val="hybridMultilevel"/>
    <w:tmpl w:val="B1EC5682"/>
    <w:lvl w:ilvl="0" w:tplc="229AAF0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266CB9"/>
    <w:multiLevelType w:val="hybridMultilevel"/>
    <w:tmpl w:val="DB8AE5B4"/>
    <w:lvl w:ilvl="0" w:tplc="E0781D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14D27"/>
    <w:multiLevelType w:val="hybridMultilevel"/>
    <w:tmpl w:val="C6568F00"/>
    <w:lvl w:ilvl="0" w:tplc="9DECDA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1487"/>
    <w:rsid w:val="00015E7E"/>
    <w:rsid w:val="0002620D"/>
    <w:rsid w:val="00052F2A"/>
    <w:rsid w:val="00322CEE"/>
    <w:rsid w:val="00341487"/>
    <w:rsid w:val="003A6A2B"/>
    <w:rsid w:val="00405018"/>
    <w:rsid w:val="004D6D2C"/>
    <w:rsid w:val="00611DA6"/>
    <w:rsid w:val="00661FFB"/>
    <w:rsid w:val="00707D06"/>
    <w:rsid w:val="00874DB3"/>
    <w:rsid w:val="00897AA2"/>
    <w:rsid w:val="00957F8C"/>
    <w:rsid w:val="009F6874"/>
    <w:rsid w:val="00A0335D"/>
    <w:rsid w:val="00A41FCF"/>
    <w:rsid w:val="00B9486C"/>
    <w:rsid w:val="00BD1BD8"/>
    <w:rsid w:val="00BD6154"/>
    <w:rsid w:val="00BE376C"/>
    <w:rsid w:val="00D12128"/>
    <w:rsid w:val="00EC0930"/>
    <w:rsid w:val="00F87D1E"/>
    <w:rsid w:val="00FC4851"/>
    <w:rsid w:val="00FF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4"/>
  </w:style>
  <w:style w:type="paragraph" w:styleId="Balk1">
    <w:name w:val="heading 1"/>
    <w:basedOn w:val="Normal"/>
    <w:next w:val="Normal"/>
    <w:link w:val="Balk1Char"/>
    <w:uiPriority w:val="9"/>
    <w:qFormat/>
    <w:rsid w:val="00FC4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1487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FC4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Gl">
    <w:name w:val="Strong"/>
    <w:basedOn w:val="VarsaylanParagrafYazTipi"/>
    <w:uiPriority w:val="22"/>
    <w:qFormat/>
    <w:rsid w:val="000262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76682-416E-4F07-98E8-7CC8EBC9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Db.59 ESM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Db.19</dc:creator>
  <cp:lastModifiedBy>LAB</cp:lastModifiedBy>
  <cp:revision>2</cp:revision>
  <dcterms:created xsi:type="dcterms:W3CDTF">2014-03-12T12:15:00Z</dcterms:created>
  <dcterms:modified xsi:type="dcterms:W3CDTF">2014-03-12T12:15:00Z</dcterms:modified>
</cp:coreProperties>
</file>